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bookmarkStart w:id="0" w:name="OLE_LINK6"/>
      <w:bookmarkStart w:id="1" w:name="OLE_LINK7"/>
      <w:r w:rsidRPr="004C3079">
        <w:rPr>
          <w:rFonts w:ascii="Times New Roman" w:hAnsi="Times New Roman" w:cs="Times New Roman"/>
        </w:rPr>
        <w:t xml:space="preserve">Приложение № </w:t>
      </w:r>
      <w:r w:rsidR="007C7AE8">
        <w:rPr>
          <w:rFonts w:ascii="Times New Roman" w:hAnsi="Times New Roman" w:cs="Times New Roman"/>
        </w:rPr>
        <w:t>1</w:t>
      </w:r>
      <w:r w:rsidRPr="004C3079">
        <w:rPr>
          <w:rFonts w:ascii="Times New Roman" w:hAnsi="Times New Roman" w:cs="Times New Roman"/>
        </w:rPr>
        <w:t xml:space="preserve"> </w:t>
      </w:r>
    </w:p>
    <w:p w:rsidR="006E4E4E" w:rsidRPr="004C3079" w:rsidRDefault="006E4E4E" w:rsidP="006E4E4E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к приказу ТФОМС НАО </w:t>
      </w:r>
    </w:p>
    <w:p w:rsidR="006E4E4E" w:rsidRPr="006F7648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от </w:t>
      </w:r>
      <w:r w:rsidR="00B715F4" w:rsidRPr="006F7648">
        <w:rPr>
          <w:rFonts w:ascii="Times New Roman" w:hAnsi="Times New Roman" w:cs="Times New Roman"/>
        </w:rPr>
        <w:t>15</w:t>
      </w:r>
      <w:r w:rsidRPr="004C3079">
        <w:rPr>
          <w:rFonts w:ascii="Times New Roman" w:hAnsi="Times New Roman" w:cs="Times New Roman"/>
        </w:rPr>
        <w:t>.</w:t>
      </w:r>
      <w:r w:rsidR="00B715F4" w:rsidRPr="006F7648">
        <w:rPr>
          <w:rFonts w:ascii="Times New Roman" w:hAnsi="Times New Roman" w:cs="Times New Roman"/>
        </w:rPr>
        <w:t>10</w:t>
      </w:r>
      <w:r w:rsidRPr="004C3079">
        <w:rPr>
          <w:rFonts w:ascii="Times New Roman" w:hAnsi="Times New Roman" w:cs="Times New Roman"/>
        </w:rPr>
        <w:t>.201</w:t>
      </w:r>
      <w:r w:rsidR="00BD0213">
        <w:rPr>
          <w:rFonts w:ascii="Times New Roman" w:hAnsi="Times New Roman" w:cs="Times New Roman"/>
        </w:rPr>
        <w:t>8</w:t>
      </w:r>
      <w:r w:rsidRPr="004C3079">
        <w:rPr>
          <w:rFonts w:ascii="Times New Roman" w:hAnsi="Times New Roman" w:cs="Times New Roman"/>
        </w:rPr>
        <w:t xml:space="preserve"> г.  № </w:t>
      </w:r>
      <w:r w:rsidR="00B715F4" w:rsidRPr="006F7648">
        <w:rPr>
          <w:rFonts w:ascii="Times New Roman" w:hAnsi="Times New Roman" w:cs="Times New Roman"/>
        </w:rPr>
        <w:t>____</w:t>
      </w:r>
    </w:p>
    <w:p w:rsidR="009E18CE" w:rsidRPr="004C3079" w:rsidRDefault="009E18CE" w:rsidP="00256E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bookmarkEnd w:id="0"/>
    <w:bookmarkEnd w:id="1"/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079" w:rsidRPr="006F7648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ПОРЯДОК  ВЗАИМОДЕЙСТВИЯ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МЕЖДУ ТФОМС, МО И СМО ПРИ ОСУЩЕСТВЛЕНИИ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 xml:space="preserve">ПЕРСОНИФИЦИРОВАННОГО УЧЕТА </w:t>
      </w:r>
      <w:proofErr w:type="gramStart"/>
      <w:r w:rsidRPr="004C3079">
        <w:rPr>
          <w:rFonts w:ascii="Times New Roman" w:hAnsi="Times New Roman" w:cs="Times New Roman"/>
          <w:b/>
          <w:sz w:val="24"/>
          <w:szCs w:val="24"/>
        </w:rPr>
        <w:t>ОКАЗАННОЙ</w:t>
      </w:r>
      <w:proofErr w:type="gramEnd"/>
    </w:p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МЕДИЦИНСКОЙ ПОМОЩИ В ФОРМАТЕ XML</w:t>
      </w: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Default="00C549EE" w:rsidP="00843F98">
      <w:pPr>
        <w:pStyle w:val="1"/>
      </w:pPr>
      <w:r>
        <w:t>1. Описание файлов информационного обмена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Информационные файлы имеют формат XML с кодовой страницей Windows-1251.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F3AF7">
        <w:rPr>
          <w:rFonts w:ascii="Times New Roman" w:hAnsi="Times New Roman" w:cs="Times New Roman"/>
        </w:rPr>
        <w:t>Х</w:t>
      </w:r>
      <w:proofErr w:type="gramEnd"/>
      <w:r w:rsidRPr="000F3AF7">
        <w:rPr>
          <w:rFonts w:ascii="Times New Roman" w:hAnsi="Times New Roman" w:cs="Times New Roman"/>
        </w:rPr>
        <w:t>PiNiPpNp_YYMMN.XML, где:</w:t>
      </w:r>
    </w:p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X – одна из констант, обозначающая передаваемые данные: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H - для реестров счетов на оплату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</w:t>
      </w:r>
      <w:r>
        <w:rPr>
          <w:rFonts w:ascii="Times New Roman" w:hAnsi="Times New Roman" w:cs="Times New Roman"/>
          <w:sz w:val="24"/>
          <w:szCs w:val="24"/>
        </w:rPr>
        <w:t>им осмотрам взрослого населения</w:t>
      </w:r>
      <w:r w:rsidRPr="00C549EE">
        <w:rPr>
          <w:rFonts w:ascii="Times New Roman" w:hAnsi="Times New Roman" w:cs="Times New Roman"/>
          <w:sz w:val="24"/>
          <w:szCs w:val="24"/>
        </w:rPr>
        <w:t>, 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9EE" w:rsidRPr="00372D7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372D7E">
        <w:rPr>
          <w:rFonts w:ascii="Times New Roman" w:hAnsi="Times New Roman" w:cs="Times New Roman"/>
        </w:rPr>
        <w:t xml:space="preserve"> </w:t>
      </w:r>
      <w:r w:rsidR="00372D7E">
        <w:rPr>
          <w:rFonts w:ascii="Times New Roman" w:hAnsi="Times New Roman" w:cs="Times New Roman"/>
        </w:rPr>
        <w:t xml:space="preserve">  </w:t>
      </w:r>
      <w:r w:rsidRPr="00372D7E">
        <w:rPr>
          <w:rFonts w:ascii="Times New Roman" w:hAnsi="Times New Roman" w:cs="Times New Roman"/>
        </w:rPr>
        <w:t xml:space="preserve">- </w:t>
      </w:r>
      <w:proofErr w:type="gramStart"/>
      <w:r w:rsidR="00372D7E" w:rsidRPr="004C30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72D7E" w:rsidRPr="004C3079">
        <w:rPr>
          <w:rFonts w:ascii="Times New Roman" w:hAnsi="Times New Roman" w:cs="Times New Roman"/>
          <w:sz w:val="24"/>
          <w:szCs w:val="24"/>
        </w:rPr>
        <w:t xml:space="preserve"> реестров счетов на оплату </w:t>
      </w:r>
      <w:r w:rsidR="00372D7E" w:rsidRPr="00372D7E">
        <w:rPr>
          <w:rFonts w:ascii="Times New Roman" w:hAnsi="Times New Roman" w:cs="Times New Roman"/>
        </w:rPr>
        <w:t>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="00372D7E">
        <w:rPr>
          <w:rFonts w:ascii="Times New Roman" w:hAnsi="Times New Roman" w:cs="Times New Roman"/>
        </w:rPr>
        <w:t>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Pi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организацию-источник: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Ni</w:t>
      </w:r>
      <w:proofErr w:type="spellEnd"/>
      <w:r w:rsidRPr="000F3AF7">
        <w:rPr>
          <w:rFonts w:ascii="Times New Roman" w:hAnsi="Times New Roman" w:cs="Times New Roman"/>
        </w:rPr>
        <w:t xml:space="preserve"> – Номер источника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Pp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lastRenderedPageBreak/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Np</w:t>
      </w:r>
      <w:proofErr w:type="spellEnd"/>
      <w:r w:rsidRPr="000F3AF7">
        <w:rPr>
          <w:rFonts w:ascii="Times New Roman" w:hAnsi="Times New Roman" w:cs="Times New Roman"/>
        </w:rPr>
        <w:t xml:space="preserve"> – Номер получателя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YY – две последние цифры порядкового номера года отчетного периода.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MM – порядковый номер месяца отчетного периода: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 производится автоматизированный форматно-логический контроль (ФЛК):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соответствия имени архивного файла пакета данных отправителю и отчетному периоду;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возможности распаковки архивного файла без ошибок стандартными методами;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наличия в архивном файле обязательных файлов информационного обмена;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отсутствия в архиве файлов, не относящихся к предмету информационного обмена.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 Структура файла приведена в таблице Д.3.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Следует учитывать, что некоторые символы в файлах формата XML кодируются следующим образом: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C549EE" w:rsidRPr="004C3EF3" w:rsidTr="00AB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Символ</w:t>
            </w:r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Способ кодирования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двойная кавычка</w:t>
            </w:r>
            <w:proofErr w:type="gramStart"/>
            <w:r w:rsidRPr="004C3EF3">
              <w:t xml:space="preserve"> (")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quot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одинарная кавычка</w:t>
            </w:r>
            <w:proofErr w:type="gramStart"/>
            <w:r w:rsidRPr="004C3EF3">
              <w:t xml:space="preserve"> (')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apos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левая угловая скобка</w:t>
            </w:r>
            <w:proofErr w:type="gramStart"/>
            <w:r w:rsidRPr="004C3EF3">
              <w:t xml:space="preserve"> ("&lt;")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lt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правая угловая скобка</w:t>
            </w:r>
            <w:proofErr w:type="gramStart"/>
            <w:r w:rsidRPr="004C3EF3">
              <w:rPr>
                <w:lang w:val="en-US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</w:t>
            </w:r>
            <w:proofErr w:type="spellStart"/>
            <w:r w:rsidRPr="004C3EF3">
              <w:rPr>
                <w:lang w:val="en-US"/>
              </w:rPr>
              <w:t>gt</w:t>
            </w:r>
            <w:proofErr w:type="spellEnd"/>
            <w:r w:rsidRPr="004C3EF3">
              <w:rPr>
                <w:lang w:val="en-US"/>
              </w:rPr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амперсант</w:t>
            </w:r>
            <w:proofErr w:type="gramStart"/>
            <w:r w:rsidRPr="004C3EF3">
              <w:rPr>
                <w:lang w:val="en-US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&amp;amp;</w:t>
            </w:r>
          </w:p>
        </w:tc>
      </w:tr>
    </w:tbl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В столбце «Тип»</w:t>
      </w:r>
      <w:r w:rsidR="00372D7E">
        <w:rPr>
          <w:rFonts w:ascii="Times New Roman" w:hAnsi="Times New Roman" w:cs="Times New Roman"/>
        </w:rPr>
        <w:t xml:space="preserve"> таблиц описаний форматов</w:t>
      </w:r>
      <w:r w:rsidRPr="000F3AF7">
        <w:rPr>
          <w:rFonts w:ascii="Times New Roman" w:hAnsi="Times New Roman" w:cs="Times New Roman"/>
        </w:rPr>
        <w:t xml:space="preserve"> указана обязательность содержимого элемента (реквизита), один из символов - О, У, М. Символы имеют следующий смысл: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О – обязательный реквизит, который должен обязательно присутствовать в элементе;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У – условно-обязательный реквизит. При отсутствии, не передается.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М - реквизит, определяющий множественность данных, может добавляться к указанным выше символам.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В столбце «Формат»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 xml:space="preserve">для каждого атрибута указывается – символ формата, а вслед за ним в круглых скобках – максимальная длина атрибута. 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Символы формата соответствуют вышеописанным обозначениям: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T – &lt;текст&gt;;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D – &lt;дата&gt; в формате ГГГГ-ММ-ДД;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S – &lt;элемент&gt;; составной элемент, описывается отдельно.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F7">
        <w:rPr>
          <w:rFonts w:ascii="Times New Roman" w:hAnsi="Times New Roman" w:cs="Times New Roman"/>
        </w:rPr>
        <w:t xml:space="preserve">В столбце «Наименование»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>указывается наименование элемента или атрибута.</w:t>
      </w: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Pr="004C3079" w:rsidRDefault="00507E95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Default="00507E95" w:rsidP="00843F98">
      <w:pPr>
        <w:pStyle w:val="1"/>
        <w:rPr>
          <w:rStyle w:val="10"/>
          <w:b/>
        </w:rPr>
        <w:sectPr w:rsidR="00507E95" w:rsidSect="00507E9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bookmarkStart w:id="2" w:name="Par20139"/>
      <w:bookmarkEnd w:id="2"/>
    </w:p>
    <w:p w:rsidR="006E4E4E" w:rsidRPr="00C549EE" w:rsidRDefault="00C549EE" w:rsidP="00843F98">
      <w:pPr>
        <w:pStyle w:val="1"/>
      </w:pPr>
      <w:r>
        <w:rPr>
          <w:rStyle w:val="10"/>
          <w:b/>
        </w:rPr>
        <w:lastRenderedPageBreak/>
        <w:t>2</w:t>
      </w:r>
      <w:r w:rsidR="006E4E4E" w:rsidRPr="00CC285B">
        <w:rPr>
          <w:rStyle w:val="10"/>
          <w:b/>
        </w:rPr>
        <w:t>.</w:t>
      </w:r>
      <w:r w:rsidR="006E4E4E" w:rsidRPr="00CC285B">
        <w:t xml:space="preserve"> </w:t>
      </w:r>
      <w:r w:rsidR="00CC285B" w:rsidRPr="00CC285B"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0F3AF7" w:rsidRPr="00507E95" w:rsidRDefault="00B715F4" w:rsidP="000F3AF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5D50">
        <w:rPr>
          <w:rFonts w:ascii="Times New Roman" w:hAnsi="Times New Roman" w:cs="Times New Roman"/>
          <w:sz w:val="24"/>
          <w:szCs w:val="24"/>
        </w:rPr>
        <w:t>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 w:rsidR="00AB5D50"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="00AB5D50"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="00AB5D50" w:rsidRPr="00AB5D50">
        <w:rPr>
          <w:rFonts w:ascii="Times New Roman" w:hAnsi="Times New Roman" w:cs="Times New Roman"/>
          <w:sz w:val="24"/>
          <w:szCs w:val="24"/>
        </w:rPr>
        <w:t>:</w:t>
      </w:r>
      <w:r w:rsidR="00507E95">
        <w:rPr>
          <w:rFonts w:ascii="Times New Roman" w:hAnsi="Times New Roman" w:cs="Times New Roman"/>
          <w:sz w:val="24"/>
          <w:szCs w:val="24"/>
        </w:rPr>
        <w:t xml:space="preserve"> </w:t>
      </w:r>
      <w:r w:rsidR="00507E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7E95">
        <w:rPr>
          <w:rFonts w:ascii="Times New Roman" w:hAnsi="Times New Roman" w:cs="Times New Roman"/>
          <w:sz w:val="24"/>
          <w:szCs w:val="24"/>
        </w:rPr>
        <w:t>.</w:t>
      </w:r>
    </w:p>
    <w:p w:rsidR="006E4E4E" w:rsidRPr="00D61DA2" w:rsidRDefault="006E4E4E" w:rsidP="00843F98">
      <w:pPr>
        <w:pStyle w:val="OTRNormal"/>
      </w:pPr>
      <w:r w:rsidRPr="00D61DA2">
        <w:rPr>
          <w:rStyle w:val="10"/>
          <w:b w:val="0"/>
          <w:bCs w:val="0"/>
        </w:rPr>
        <w:t>Таблица 1.</w:t>
      </w:r>
      <w:r w:rsidR="009E18CE">
        <w:tab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640"/>
        <w:gridCol w:w="1515"/>
        <w:gridCol w:w="1134"/>
        <w:gridCol w:w="2971"/>
        <w:gridCol w:w="6243"/>
      </w:tblGrid>
      <w:tr w:rsidR="00CC285B" w:rsidRPr="00DA5092" w:rsidTr="005274EB">
        <w:trPr>
          <w:trHeight w:val="20"/>
          <w:tblHeader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CC285B" w:rsidRPr="00DA5092" w:rsidTr="005274EB">
        <w:trPr>
          <w:trHeight w:val="360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CC285B" w:rsidRPr="00DA5092" w:rsidTr="005274EB">
        <w:trPr>
          <w:trHeight w:val="334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Версия взаимодействия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«3.1».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CC285B" w:rsidRPr="00DA5092" w:rsidTr="005274EB">
        <w:trPr>
          <w:trHeight w:val="386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счета, выставленная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 на оплату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CC285B" w:rsidRPr="00DA5092" w:rsidTr="005274EB">
        <w:trPr>
          <w:trHeight w:val="371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сведения об оказанной медицинской помощи передаются впервые;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запись передается повторно после исправления.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CC285B" w:rsidRPr="00DA5092" w:rsidTr="005274EB">
        <w:trPr>
          <w:trHeight w:val="316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4E0CDF">
            <w:pPr>
              <w:pStyle w:val="ad"/>
              <w:rPr>
                <w:rFonts w:eastAsia="Times New Roman" w:cs="Times New Roman"/>
                <w:szCs w:val="22"/>
                <w:lang w:eastAsia="ru-RU"/>
              </w:rPr>
            </w:pPr>
            <w:r w:rsidRPr="00DA5092">
              <w:rPr>
                <w:rFonts w:eastAsia="Times New Roman" w:cs="Times New Roman"/>
                <w:szCs w:val="22"/>
                <w:lang w:eastAsia="ru-RU"/>
              </w:rPr>
              <w:t>PACIENT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95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Реестровый номер СМО.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243" w:type="dxa"/>
            <w:vMerge/>
            <w:vAlign w:val="center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нет инвалидности;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1 группа;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2 группа;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3 группа;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– дети-инвалиды.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CC285B" w:rsidRPr="00DA5092" w:rsidTr="005274EB">
        <w:trPr>
          <w:trHeight w:val="3022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Т(9)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признак отсутствует. Если значение признака отлично от нуля, он заполняется по следующему шаблону: ПДДММГГН, где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ДД – день рождения;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рождения;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рождения;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– порядковый номер ребёнка (до двух знаков).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CC285B" w:rsidRPr="00DA5092" w:rsidTr="005274EB">
        <w:trPr>
          <w:trHeight w:val="369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Сведения о законченном случае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CC285B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Заполнение обязательно в случаях оказания: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плановой медицинской помощи в условиях стационара (FOR_POM=3 и USL_OK = 1); 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 условиях дневного стационара (USL_OK =2)</w:t>
            </w:r>
          </w:p>
        </w:tc>
      </w:tr>
      <w:tr w:rsidR="00CC285B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на основании направления на лечение.  Заполнение обязательно в случаях оказания: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плановой медицинской помощи в условиях стационара (FOR_POM=3 и USL_OK = 1); 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 условиях дневного стационара (USL_OK =2)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госпитализации (койко-дни/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507E95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C285B"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все имевшиеся особые случаи.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медицинская помощь оказана новорожденному ребенку до государственной регистрации рождения при многоплодных родах;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случая оказания медпомощи: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 принято решение об оплате</w:t>
            </w:r>
            <w:r w:rsidR="00507E95"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полная;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полный отказ;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частичный отказ.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санкциях 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CC285B" w:rsidRPr="00DA5092" w:rsidTr="005274EB">
        <w:trPr>
          <w:trHeight w:val="333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0-нет,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1-да.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CC285B" w:rsidRPr="00DA5092" w:rsidTr="005274EB">
        <w:trPr>
          <w:trHeight w:val="1007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 перевода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Самостоятельно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СМП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Перевод из другой МО </w:t>
            </w:r>
            <w:proofErr w:type="gramEnd"/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– Перевод внутри МО с другого профиля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госпитализации (койко-дни/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 (USL_OK=4)). Указывается при наличии </w:t>
            </w:r>
          </w:p>
        </w:tc>
      </w:tr>
      <w:tr w:rsidR="00CC285B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243" w:type="dxa"/>
            <w:shd w:val="clear" w:color="auto" w:fill="auto"/>
            <w:hideMark/>
          </w:tcPr>
          <w:p w:rsidR="00D61AF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 (USL_OK=4)). 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</w:t>
            </w: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допускаются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следующие значения: 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первый символ кода основного диагноза  «С»;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509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2. </w:t>
            </w:r>
            <w:r w:rsidR="00D61AF5" w:rsidRPr="00DA509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код основного диагноза входит в диапазон D00-D09;</w:t>
            </w:r>
          </w:p>
          <w:p w:rsidR="00CC285B" w:rsidRPr="00DA5092" w:rsidRDefault="00D61AF5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CC285B"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основного диагноза D70 и сопутствующий диагноз C97 или входит в диапазон C00-C80)</w:t>
            </w:r>
            <w:proofErr w:type="gramEnd"/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помощи(USL_OK=4)). Указывается в случае установления в соответствии с медицинской документацией.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CC285B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</w:t>
            </w:r>
            <w:r w:rsidR="008028E7" w:rsidRPr="00DA5092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, если</w:t>
            </w:r>
            <w:r w:rsidR="008028E7" w:rsidRPr="00DA5092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r w:rsidR="008028E7" w:rsidRPr="00DA5092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>USL</w:t>
            </w:r>
            <w:r w:rsidR="008028E7" w:rsidRPr="00DA5092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_</w:t>
            </w:r>
            <w:r w:rsidR="008028E7" w:rsidRPr="00DA5092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>OK</w:t>
            </w:r>
            <w:r w:rsidR="008028E7" w:rsidRPr="00DA5092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r w:rsidR="008028E7" w:rsidRPr="00DA5092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не равен 4 или</w:t>
            </w:r>
            <w:r w:rsidR="008028E7" w:rsidRPr="00DA50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028E7" w:rsidRPr="00DA5092">
              <w:rPr>
                <w:rFonts w:ascii="Times New Roman" w:hAnsi="Times New Roman" w:cs="Times New Roman"/>
                <w:highlight w:val="yellow"/>
                <w:lang w:eastAsia="ru-RU"/>
              </w:rPr>
              <w:t>при оказании амбулаторной помощи, если</w:t>
            </w:r>
            <w:r w:rsidR="008028E7"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диагноз (DS1) не входит в рубрику Z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 – не состоит,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1 - состоит,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2 -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4 - снят по причине выздоровления,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6- снят по другим причинам.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для заполнения, если P_CEL=1.3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МЭС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МЭС сопутствующего заболевания</w:t>
            </w:r>
          </w:p>
        </w:tc>
        <w:tc>
          <w:tcPr>
            <w:tcW w:w="6243" w:type="dxa"/>
            <w:vMerge/>
            <w:vAlign w:val="center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6F7648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6F7648" w:rsidRPr="00DA5092" w:rsidRDefault="006F7648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6F7648" w:rsidRPr="00DA5092" w:rsidRDefault="006F7648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515" w:type="dxa"/>
            <w:shd w:val="clear" w:color="auto" w:fill="auto"/>
            <w:hideMark/>
          </w:tcPr>
          <w:p w:rsidR="006F7648" w:rsidRPr="00DA5092" w:rsidRDefault="006F7648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6F7648" w:rsidRPr="00DA5092" w:rsidRDefault="006F7648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971" w:type="dxa"/>
            <w:shd w:val="clear" w:color="auto" w:fill="auto"/>
            <w:hideMark/>
          </w:tcPr>
          <w:p w:rsidR="006F7648" w:rsidRPr="00DA5092" w:rsidRDefault="006F7648" w:rsidP="006F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243" w:type="dxa"/>
            <w:shd w:val="clear" w:color="auto" w:fill="auto"/>
            <w:hideMark/>
          </w:tcPr>
          <w:p w:rsidR="006F7648" w:rsidRPr="00DA5092" w:rsidRDefault="006F7648" w:rsidP="006F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с учётом всех примененных коэффициентов (при оплате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ET_ECO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проведенных этапах ЭКО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медицинской помощи, оказанной в условиях дневного стационара в связи с проведением экстракорпорального оплодотворения.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Может принимать значения от 1 до 5.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IND_BART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Бартела</w:t>
            </w:r>
            <w:proofErr w:type="spellEnd"/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МП, оказанной в стационарных условиях по КСГ связанной с лечением старческой астении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 </w:t>
            </w:r>
            <w:r w:rsidR="005274EB"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помощь оказана вследствие противоправных действий третьих лиц</w:t>
            </w:r>
          </w:p>
        </w:tc>
      </w:tr>
      <w:tr w:rsidR="00CC285B" w:rsidRPr="00DA5092" w:rsidTr="005274EB">
        <w:trPr>
          <w:trHeight w:val="411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КСГ (V023) с указанием подгруппы (в случае использования).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при оплате случая лечения по КСГ.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подлежит заполнению при заполненном N_K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подгруппа КСГ не применялась;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подгруппа КСГ применялась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8028E7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hAnsi="Times New Roman" w:cs="Times New Roman"/>
                <w:highlight w:val="yellow"/>
              </w:rPr>
              <w:t>Т(</w:t>
            </w:r>
            <w:r w:rsidRPr="00DA5092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  <w:r w:rsidRPr="00DA5092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Заполняется при оплате случая лечения по КПГ.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затратоемкости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затратоемкости группы/подгруппы КСГ или КПГ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 или КПГ. При  отсутствии указывается «1»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8028E7" w:rsidRPr="00DA5092" w:rsidRDefault="008028E7" w:rsidP="008028E7">
            <w:pPr>
              <w:pStyle w:val="11"/>
              <w:jc w:val="left"/>
              <w:rPr>
                <w:strike/>
                <w:sz w:val="22"/>
                <w:szCs w:val="22"/>
              </w:rPr>
            </w:pPr>
            <w:r w:rsidRPr="00DA5092">
              <w:rPr>
                <w:strike/>
                <w:sz w:val="22"/>
                <w:szCs w:val="22"/>
                <w:highlight w:val="yellow"/>
                <w:lang w:val="en-US"/>
              </w:rPr>
              <w:t>DKK</w:t>
            </w:r>
            <w:r w:rsidRPr="00DA5092">
              <w:rPr>
                <w:strike/>
                <w:sz w:val="22"/>
                <w:szCs w:val="22"/>
                <w:highlight w:val="yellow"/>
              </w:rPr>
              <w:t>1</w:t>
            </w:r>
          </w:p>
          <w:p w:rsidR="00CC285B" w:rsidRPr="00DA5092" w:rsidRDefault="008028E7" w:rsidP="0080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hAnsi="Times New Roman" w:cs="Times New Roman"/>
                <w:highlight w:val="yellow"/>
                <w:lang w:val="en-US"/>
              </w:rPr>
              <w:t>CRIT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8028E7" w:rsidRPr="00DA509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Дополнительный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классификационный критерий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667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Дополнительный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классификационный критерий (V024), в том числе установленный субъектом  Российской Федерации. 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Обязателен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заполнению: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 в случае применения при оплате случая лечения по КСГ;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274EB"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применения при оплате случая лечения по КПГ, если применен региональный </w:t>
            </w:r>
            <w:r w:rsidRPr="00463667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дополнительный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классификационный критерий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SL_K 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КСЛП не применялся;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КСЛП применялся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CC285B" w:rsidRPr="00DA5092" w:rsidTr="005274EB">
        <w:trPr>
          <w:trHeight w:val="379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CC285B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371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CC285B" w:rsidRPr="00DA5092" w:rsidTr="005274EB">
        <w:trPr>
          <w:trHeight w:val="331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CC285B" w:rsidRPr="00DA5092" w:rsidTr="005274EB">
        <w:trPr>
          <w:trHeight w:val="362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0-нет,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1-да.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Может принимать значение 0 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медицинских специальностей (Приложение А V021). </w:t>
            </w:r>
          </w:p>
        </w:tc>
      </w:tr>
      <w:tr w:rsidR="0020476F" w:rsidRPr="00DA5092" w:rsidTr="0020476F">
        <w:trPr>
          <w:trHeight w:val="20"/>
        </w:trPr>
        <w:tc>
          <w:tcPr>
            <w:tcW w:w="1680" w:type="dxa"/>
            <w:shd w:val="clear" w:color="auto" w:fill="DBE5F1" w:themeFill="accent1" w:themeFillTint="33"/>
            <w:hideMark/>
          </w:tcPr>
          <w:p w:rsidR="0020476F" w:rsidRPr="00DA5092" w:rsidRDefault="0020476F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BE5F1" w:themeFill="accent1" w:themeFillTint="33"/>
            <w:hideMark/>
          </w:tcPr>
          <w:p w:rsidR="0020476F" w:rsidRPr="00DA5092" w:rsidRDefault="0020476F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515" w:type="dxa"/>
            <w:shd w:val="clear" w:color="auto" w:fill="DBE5F1" w:themeFill="accent1" w:themeFillTint="33"/>
            <w:hideMark/>
          </w:tcPr>
          <w:p w:rsidR="0020476F" w:rsidRPr="00DA5092" w:rsidRDefault="0020476F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20476F" w:rsidRPr="00DA5092" w:rsidRDefault="0020476F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971" w:type="dxa"/>
            <w:shd w:val="clear" w:color="auto" w:fill="DBE5F1" w:themeFill="accent1" w:themeFillTint="33"/>
            <w:hideMark/>
          </w:tcPr>
          <w:p w:rsidR="0020476F" w:rsidRPr="00DA5092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медицинского работника, оказавшего медицинскую услугу</w:t>
            </w:r>
          </w:p>
        </w:tc>
        <w:tc>
          <w:tcPr>
            <w:tcW w:w="6243" w:type="dxa"/>
            <w:shd w:val="clear" w:color="auto" w:fill="DBE5F1" w:themeFill="accent1" w:themeFillTint="33"/>
            <w:hideMark/>
          </w:tcPr>
          <w:p w:rsidR="0020476F" w:rsidRPr="00DA5092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</w:p>
          <w:p w:rsidR="0020476F" w:rsidRPr="00DA5092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причина, по которой услуга не оказана или оказана не в полном объёме.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документированный отказ больного,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медицинские противопоказания,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прочие причины (умер,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переведён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другое отделение и пр.) 4 – ранее проведённые услуги в пределах установленных сроков.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377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Сведения о санкциях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8028E7" w:rsidRPr="00DA5092" w:rsidTr="005274EB">
        <w:trPr>
          <w:trHeight w:val="20"/>
        </w:trPr>
        <w:tc>
          <w:tcPr>
            <w:tcW w:w="1680" w:type="dxa"/>
            <w:shd w:val="clear" w:color="auto" w:fill="auto"/>
          </w:tcPr>
          <w:p w:rsidR="008028E7" w:rsidRPr="00DA5092" w:rsidRDefault="008028E7" w:rsidP="00B35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8028E7" w:rsidRPr="00DA5092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DA5092">
              <w:rPr>
                <w:rFonts w:ascii="Times New Roman" w:hAnsi="Times New Roman" w:cs="Times New Roman"/>
                <w:highlight w:val="yellow"/>
              </w:rPr>
              <w:t>SL_ID</w:t>
            </w:r>
          </w:p>
        </w:tc>
        <w:tc>
          <w:tcPr>
            <w:tcW w:w="1515" w:type="dxa"/>
            <w:shd w:val="clear" w:color="auto" w:fill="auto"/>
          </w:tcPr>
          <w:p w:rsidR="008028E7" w:rsidRPr="00DA5092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DA5092">
              <w:rPr>
                <w:rFonts w:ascii="Times New Roman" w:hAnsi="Times New Roman" w:cs="Times New Roman"/>
                <w:highlight w:val="yellow"/>
              </w:rPr>
              <w:t>УМ</w:t>
            </w:r>
          </w:p>
        </w:tc>
        <w:tc>
          <w:tcPr>
            <w:tcW w:w="1134" w:type="dxa"/>
            <w:shd w:val="clear" w:color="auto" w:fill="auto"/>
          </w:tcPr>
          <w:p w:rsidR="008028E7" w:rsidRPr="00DA5092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DA5092">
              <w:rPr>
                <w:rFonts w:ascii="Times New Roman" w:hAnsi="Times New Roman" w:cs="Times New Roman"/>
                <w:highlight w:val="yellow"/>
              </w:rPr>
              <w:t>T(36)</w:t>
            </w:r>
          </w:p>
        </w:tc>
        <w:tc>
          <w:tcPr>
            <w:tcW w:w="2971" w:type="dxa"/>
            <w:shd w:val="clear" w:color="auto" w:fill="auto"/>
          </w:tcPr>
          <w:p w:rsidR="008028E7" w:rsidRPr="00DA5092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DA5092">
              <w:rPr>
                <w:rFonts w:ascii="Times New Roman" w:hAnsi="Times New Roman" w:cs="Times New Roman"/>
                <w:highlight w:val="yellow"/>
              </w:rPr>
              <w:t>Идентификатор случая</w:t>
            </w:r>
          </w:p>
        </w:tc>
        <w:tc>
          <w:tcPr>
            <w:tcW w:w="6243" w:type="dxa"/>
            <w:shd w:val="clear" w:color="auto" w:fill="auto"/>
          </w:tcPr>
          <w:p w:rsidR="008028E7" w:rsidRPr="00DA5092" w:rsidRDefault="008028E7" w:rsidP="00B35A7B">
            <w:pPr>
              <w:rPr>
                <w:rFonts w:ascii="Times New Roman" w:hAnsi="Times New Roman" w:cs="Times New Roman"/>
              </w:rPr>
            </w:pPr>
            <w:r w:rsidRPr="00DA5092">
              <w:rPr>
                <w:rFonts w:ascii="Times New Roman" w:hAnsi="Times New Roman" w:cs="Times New Roman"/>
                <w:highlight w:val="yellow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DA5092">
              <w:rPr>
                <w:rFonts w:ascii="Times New Roman" w:hAnsi="Times New Roman" w:cs="Times New Roman"/>
                <w:highlight w:val="yellow"/>
              </w:rPr>
              <w:t>равна</w:t>
            </w:r>
            <w:proofErr w:type="gramEnd"/>
            <w:r w:rsidRPr="00DA5092">
              <w:rPr>
                <w:rFonts w:ascii="Times New Roman" w:hAnsi="Times New Roman" w:cs="Times New Roman"/>
                <w:highlight w:val="yellow"/>
              </w:rPr>
              <w:t xml:space="preserve"> 0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 для экспертиз качества медицинской помощи (S_TIP&gt;=30)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санкции.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7B290B" w:rsidRDefault="007B290B">
      <w:pPr>
        <w:rPr>
          <w:rFonts w:ascii="Times New Roman" w:hAnsi="Times New Roman" w:cs="Times New Roman"/>
        </w:rPr>
      </w:pPr>
    </w:p>
    <w:p w:rsidR="000F3AF7" w:rsidRDefault="000F3A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D2A" w:rsidRDefault="00377D2A" w:rsidP="00843F98">
      <w:pPr>
        <w:pStyle w:val="1"/>
        <w:sectPr w:rsidR="00377D2A" w:rsidSect="00507E95">
          <w:pgSz w:w="16838" w:h="11906" w:orient="landscape"/>
          <w:pgMar w:top="993" w:right="851" w:bottom="993" w:left="851" w:header="709" w:footer="709" w:gutter="0"/>
          <w:cols w:space="708"/>
          <w:docGrid w:linePitch="360"/>
        </w:sectPr>
      </w:pPr>
    </w:p>
    <w:p w:rsidR="000F3AF7" w:rsidRPr="000F3AF7" w:rsidRDefault="00843F98" w:rsidP="00843F98">
      <w:pPr>
        <w:pStyle w:val="1"/>
      </w:pPr>
      <w:r w:rsidRPr="00843F98">
        <w:lastRenderedPageBreak/>
        <w:t>3</w:t>
      </w:r>
      <w:r w:rsidR="000F3AF7">
        <w:t>.</w:t>
      </w:r>
      <w:r w:rsidR="000F3AF7" w:rsidRPr="000F3AF7">
        <w:tab/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</w:p>
    <w:p w:rsidR="000F3AF7" w:rsidRPr="002F08BD" w:rsidRDefault="002F08BD" w:rsidP="002F0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имени файла используются следующие константы обозначающие тип передаваемых данных:  </w:t>
      </w:r>
      <w:r w:rsidRPr="002F08BD">
        <w:rPr>
          <w:rFonts w:ascii="Times New Roman" w:hAnsi="Times New Roman" w:cs="Times New Roman"/>
        </w:rPr>
        <w:t>DP</w:t>
      </w:r>
      <w:r>
        <w:rPr>
          <w:rFonts w:ascii="Times New Roman" w:hAnsi="Times New Roman" w:cs="Times New Roman"/>
        </w:rPr>
        <w:t xml:space="preserve">, </w:t>
      </w:r>
      <w:r w:rsidRPr="002F08BD">
        <w:rPr>
          <w:rFonts w:ascii="Times New Roman" w:hAnsi="Times New Roman" w:cs="Times New Roman"/>
        </w:rPr>
        <w:t>DV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DS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DU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DF</w:t>
      </w:r>
      <w:r>
        <w:rPr>
          <w:rFonts w:ascii="Times New Roman" w:hAnsi="Times New Roman" w:cs="Times New Roman"/>
        </w:rPr>
        <w:t>.</w:t>
      </w:r>
    </w:p>
    <w:p w:rsidR="000F3AF7" w:rsidRDefault="000F3AF7" w:rsidP="00843F98">
      <w:pPr>
        <w:pStyle w:val="OTRNormal"/>
        <w:rPr>
          <w:lang w:val="en-US"/>
        </w:rPr>
      </w:pPr>
      <w:r w:rsidRPr="000F3AF7">
        <w:t xml:space="preserve">Таблица 2.  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680"/>
        <w:gridCol w:w="1640"/>
        <w:gridCol w:w="1300"/>
        <w:gridCol w:w="1140"/>
        <w:gridCol w:w="2820"/>
        <w:gridCol w:w="6603"/>
      </w:tblGrid>
      <w:tr w:rsidR="000F3AF7" w:rsidRPr="000F3AF7" w:rsidTr="000F3AF7">
        <w:trPr>
          <w:trHeight w:val="20"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0F3AF7" w:rsidRPr="000F3AF7" w:rsidTr="002F08BD">
        <w:trPr>
          <w:trHeight w:val="301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0F3AF7" w:rsidRPr="000F3AF7" w:rsidTr="002F08BD">
        <w:trPr>
          <w:trHeight w:val="34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Версия взаимодействия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«3.1».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0F3AF7" w:rsidRPr="000F3AF7" w:rsidTr="002F08BD">
        <w:trPr>
          <w:trHeight w:val="384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Сумма, снятая с оплаты по результатам МЭК, заполняется после проведения МЭК. Заполняется, если источником сведений </w:t>
            </w: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является СМО (ТФОМС).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диспансеризации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типов диспансеризации V016</w:t>
            </w:r>
          </w:p>
        </w:tc>
      </w:tr>
      <w:tr w:rsidR="000F3AF7" w:rsidRPr="000F3AF7" w:rsidTr="002F08BD">
        <w:trPr>
          <w:trHeight w:val="387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сведения об оказанной медицинской помощи передаются впервые;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запись передается повторно после исправления.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0F3AF7" w:rsidRPr="000F3AF7" w:rsidTr="002F08BD">
        <w:trPr>
          <w:trHeight w:val="30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Реестровый номер СМО.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нет инвалидности;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1 группа;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2 группа;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3 группа;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– дети-инвалиды.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Т(9)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0 – признак отсутствует. Если значение признака отлично от нуля, он заполняется по следующему шаблону: ПДДММГГН, где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ДД – день рождения;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рождения;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рождения;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– порядковый номер ребёнка (до двух знаков).</w:t>
            </w:r>
          </w:p>
        </w:tc>
      </w:tr>
      <w:tr w:rsidR="000F3AF7" w:rsidRPr="000F3AF7" w:rsidTr="002F08BD">
        <w:trPr>
          <w:trHeight w:val="363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мобильной медицинской бригады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нет; 1 – да.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умолчанию: «0».  </w:t>
            </w:r>
          </w:p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отказа указывается значение «1».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RSLT_D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диспансеризации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диспансеризации V017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все имевшиеся особые случаи.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случая оказания медпомощи: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не принято решение об оплате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 – полный отказ;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частичный отказ.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санкциях 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0F3AF7" w:rsidRPr="000F3AF7" w:rsidTr="002F08BD">
        <w:trPr>
          <w:trHeight w:val="389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(основной)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0F3AF7" w:rsidRPr="000F3AF7" w:rsidTr="006F17C5">
        <w:trPr>
          <w:trHeight w:val="131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 значениями: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0 - при отсутствии подозрения  на злокачественное новообразование;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 при выявлении подозрения  на злокачественное новообразование.</w:t>
            </w:r>
          </w:p>
        </w:tc>
      </w:tr>
      <w:tr w:rsidR="000F3AF7" w:rsidRPr="000F3AF7" w:rsidTr="006F17C5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PR_D_N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основного заболевания (состояния): </w:t>
            </w:r>
          </w:p>
          <w:p w:rsidR="00300235" w:rsidRPr="00300235" w:rsidRDefault="00300235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состоит,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1 - состоит, 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взят, 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не подлежит диспансерному наблюдению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Сопутствующие заболевания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отдельно для каждого назначения.</w:t>
            </w:r>
          </w:p>
        </w:tc>
      </w:tr>
      <w:tr w:rsidR="000F3AF7" w:rsidRPr="000F3AF7" w:rsidTr="006F17C5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заполнению, если USL_OK не равен 4 или основной диагноз (DS1) не входит в рубрику Z</w:t>
            </w:r>
          </w:p>
        </w:tc>
      </w:tr>
      <w:tr w:rsidR="000F3AF7" w:rsidRPr="000F3AF7" w:rsidTr="002F08BD">
        <w:trPr>
          <w:trHeight w:val="91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0F3AF7" w:rsidRPr="000F3AF7" w:rsidTr="002F08BD">
        <w:trPr>
          <w:trHeight w:val="8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6F7648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48" w:rsidRPr="000F3AF7" w:rsidRDefault="006F7648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48" w:rsidRPr="000F3AF7" w:rsidRDefault="006F7648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48" w:rsidRPr="000F3AF7" w:rsidRDefault="006F7648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48" w:rsidRPr="000F3AF7" w:rsidRDefault="006F7648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48" w:rsidRPr="006F7648" w:rsidRDefault="006F7648" w:rsidP="006F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лечащего врача/врача, закрывшего </w:t>
            </w:r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талон (историю болезни)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48" w:rsidRPr="006F7648" w:rsidRDefault="006F7648" w:rsidP="006F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СНИЛС в формате  </w:t>
            </w:r>
            <w:proofErr w:type="spellStart"/>
            <w:r w:rsidRPr="006F764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ххх-ххх-ххх</w:t>
            </w:r>
            <w:proofErr w:type="spellEnd"/>
            <w:r w:rsidRPr="006F764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6F764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</w:t>
            </w:r>
            <w:proofErr w:type="spellEnd"/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Х – цифры, </w:t>
            </w:r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14 символов.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с учётом всех примененных коэффициентов (при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0F3AF7" w:rsidRPr="000F3AF7" w:rsidTr="002F08BD">
        <w:trPr>
          <w:trHeight w:val="441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Сопутствующие заболевания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(сопутствующий)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PR_DS2_N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сопутствующего заболевания: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1 - состоит, 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взят, 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не подлежит диспансерному наблюдению</w:t>
            </w:r>
          </w:p>
        </w:tc>
      </w:tr>
      <w:tr w:rsidR="000F3AF7" w:rsidRPr="000F3AF7" w:rsidTr="000F3AF7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Назначения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 порядку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2F08BD">
        <w:trPr>
          <w:trHeight w:val="239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назначения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при присвоении группы здоровья, кроме I и II.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консультацию в медицинскую организацию по месту прикрепления;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консультацию в иную медицинскую организацию;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направлен на обследование; 4 – направлен в дневной стационар; </w:t>
            </w:r>
            <w:proofErr w:type="gramEnd"/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госпитализацию;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реабилитационное отделение.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врача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поле NAZ_R проставлены коды 1 или 2. Классификатор V021.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методов диагностического исследования V029 Приложения А, если NAZ_R=3.</w:t>
            </w:r>
          </w:p>
        </w:tc>
      </w:tr>
      <w:tr w:rsidR="000F3AF7" w:rsidRPr="000F3AF7" w:rsidTr="006F17C5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номенклатурой медицинских услуг (V001) только при направлении на обследование в случае подозрения на ЗНО (NAZ_R=3 и DS_ONK=1)</w:t>
            </w:r>
          </w:p>
        </w:tc>
      </w:tr>
      <w:tr w:rsidR="000F3AF7" w:rsidRPr="000F3AF7" w:rsidTr="006F17C5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0F3AF7" w:rsidRPr="000F3AF7" w:rsidTr="006F17C5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  <w:p w:rsidR="00CE5A7A" w:rsidRPr="00CE5A7A" w:rsidRDefault="00CE5A7A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F003 Приложения А.  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проставлены коды 4 или 5. Классификатор V002.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 код 6. Классификатор V020.</w:t>
            </w:r>
          </w:p>
        </w:tc>
      </w:tr>
      <w:tr w:rsidR="000F3AF7" w:rsidRPr="000F3AF7" w:rsidTr="002F08BD">
        <w:trPr>
          <w:trHeight w:val="31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 от услуги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умолчанию: «0». </w:t>
            </w:r>
          </w:p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отказа указывается значение «1».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Может принимать значение 0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медицинских специальностей (Приложение А V021). </w:t>
            </w:r>
          </w:p>
        </w:tc>
      </w:tr>
      <w:tr w:rsidR="0020476F" w:rsidRPr="000F3AF7" w:rsidTr="0020476F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76F" w:rsidRPr="000F3AF7" w:rsidRDefault="0020476F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76F" w:rsidRPr="000F3AF7" w:rsidRDefault="0020476F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76F" w:rsidRPr="000F3AF7" w:rsidRDefault="0020476F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76F" w:rsidRPr="000F3AF7" w:rsidRDefault="0020476F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76F" w:rsidRPr="00CC285B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медицинского работника, оказавшего медицинскую услугу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76F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в формате  </w:t>
            </w:r>
          </w:p>
          <w:p w:rsidR="0020476F" w:rsidRPr="00CC285B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764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ххх-ххх-ххх</w:t>
            </w:r>
            <w:proofErr w:type="spellEnd"/>
            <w:r w:rsidRPr="006F764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6F764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</w:t>
            </w:r>
            <w:proofErr w:type="spellEnd"/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Х – цифры, всего 14 символов.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8028E7" w:rsidRPr="008028E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7" w:rsidRPr="008028E7" w:rsidRDefault="008028E7" w:rsidP="00B35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7" w:rsidRPr="008028E7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8028E7">
              <w:rPr>
                <w:rFonts w:ascii="Times New Roman" w:hAnsi="Times New Roman" w:cs="Times New Roman"/>
                <w:highlight w:val="yellow"/>
              </w:rPr>
              <w:t>SL_ID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7" w:rsidRPr="008028E7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8028E7">
              <w:rPr>
                <w:rFonts w:ascii="Times New Roman" w:hAnsi="Times New Roman" w:cs="Times New Roman"/>
                <w:highlight w:val="yellow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7" w:rsidRPr="008028E7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8028E7">
              <w:rPr>
                <w:rFonts w:ascii="Times New Roman" w:hAnsi="Times New Roman" w:cs="Times New Roman"/>
                <w:highlight w:val="yellow"/>
              </w:rPr>
              <w:t>T(36)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7" w:rsidRPr="008028E7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8028E7">
              <w:rPr>
                <w:rFonts w:ascii="Times New Roman" w:hAnsi="Times New Roman" w:cs="Times New Roman"/>
                <w:highlight w:val="yellow"/>
              </w:rPr>
              <w:t>Идентификатор случая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7" w:rsidRPr="008028E7" w:rsidRDefault="008028E7" w:rsidP="00B35A7B">
            <w:pPr>
              <w:rPr>
                <w:rFonts w:ascii="Times New Roman" w:hAnsi="Times New Roman" w:cs="Times New Roman"/>
              </w:rPr>
            </w:pPr>
            <w:r w:rsidRPr="008028E7">
              <w:rPr>
                <w:rFonts w:ascii="Times New Roman" w:hAnsi="Times New Roman" w:cs="Times New Roman"/>
                <w:highlight w:val="yellow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8028E7">
              <w:rPr>
                <w:rFonts w:ascii="Times New Roman" w:hAnsi="Times New Roman" w:cs="Times New Roman"/>
                <w:highlight w:val="yellow"/>
              </w:rPr>
              <w:t>равна</w:t>
            </w:r>
            <w:proofErr w:type="gramEnd"/>
            <w:r w:rsidRPr="008028E7">
              <w:rPr>
                <w:rFonts w:ascii="Times New Roman" w:hAnsi="Times New Roman" w:cs="Times New Roman"/>
                <w:highlight w:val="yellow"/>
              </w:rPr>
              <w:t xml:space="preserve"> 0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причины отказа </w:t>
            </w: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(частичной) оплаты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Обязательно к заполнению в соответствии с F014 (Классификатор </w:t>
            </w: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причин отказа в оплате медицинской помощи, Приложение А), если S_SUM не равна 0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 для экспертиз качества медицинской помощи (S_TIP&gt;=30)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санкции.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377D2A" w:rsidRDefault="00377D2A" w:rsidP="000F3AF7">
      <w:pPr>
        <w:rPr>
          <w:rFonts w:ascii="Times New Roman" w:hAnsi="Times New Roman" w:cs="Times New Roman"/>
          <w:b/>
          <w:lang w:val="en-US"/>
        </w:rPr>
      </w:pPr>
    </w:p>
    <w:p w:rsidR="00377D2A" w:rsidRDefault="00377D2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377D2A" w:rsidRDefault="00377D2A" w:rsidP="000F3AF7">
      <w:pPr>
        <w:rPr>
          <w:rFonts w:ascii="Times New Roman" w:hAnsi="Times New Roman" w:cs="Times New Roman"/>
          <w:b/>
        </w:rPr>
        <w:sectPr w:rsid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377D2A" w:rsidRPr="00377D2A" w:rsidRDefault="00843F98" w:rsidP="00843F98">
      <w:pPr>
        <w:pStyle w:val="1"/>
      </w:pPr>
      <w:r w:rsidRPr="00843F98">
        <w:lastRenderedPageBreak/>
        <w:t>4</w:t>
      </w:r>
      <w:r w:rsidR="00377D2A">
        <w:t>.</w:t>
      </w:r>
      <w:r w:rsidR="00377D2A" w:rsidRPr="00377D2A">
        <w:tab/>
        <w:t>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1641F9" w:rsidRPr="00AB5D50" w:rsidRDefault="00B715F4" w:rsidP="00AB5D5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Pr="00AB5D50">
        <w:rPr>
          <w:rFonts w:ascii="Times New Roman" w:hAnsi="Times New Roman" w:cs="Times New Roman"/>
          <w:sz w:val="24"/>
          <w:szCs w:val="24"/>
        </w:rPr>
        <w:t>:</w:t>
      </w:r>
      <w:r w:rsidR="00AB5D50">
        <w:rPr>
          <w:rFonts w:ascii="Times New Roman" w:hAnsi="Times New Roman" w:cs="Times New Roman"/>
          <w:sz w:val="24"/>
          <w:szCs w:val="24"/>
        </w:rPr>
        <w:t xml:space="preserve"> </w:t>
      </w:r>
      <w:r w:rsidR="00AB5D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5D50">
        <w:rPr>
          <w:rFonts w:ascii="Times New Roman" w:hAnsi="Times New Roman" w:cs="Times New Roman"/>
          <w:sz w:val="24"/>
          <w:szCs w:val="24"/>
        </w:rPr>
        <w:t>.</w:t>
      </w:r>
      <w:r w:rsidR="00377D2A" w:rsidRPr="00377D2A">
        <w:rPr>
          <w:rFonts w:ascii="Times New Roman" w:hAnsi="Times New Roman" w:cs="Times New Roman"/>
        </w:rPr>
        <w:tab/>
      </w:r>
    </w:p>
    <w:p w:rsidR="00AB5D50" w:rsidRPr="00377D2A" w:rsidRDefault="00AB5D50" w:rsidP="00843F98">
      <w:pPr>
        <w:pStyle w:val="OTRNormal"/>
      </w:pPr>
      <w:r>
        <w:t>Таблица 3.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720"/>
        <w:gridCol w:w="1300"/>
        <w:gridCol w:w="1140"/>
        <w:gridCol w:w="2820"/>
        <w:gridCol w:w="6723"/>
      </w:tblGrid>
      <w:tr w:rsidR="00AB5D50" w:rsidRPr="002C4E96" w:rsidTr="00AB5D50">
        <w:trPr>
          <w:trHeight w:val="20"/>
          <w:tblHeader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AB5D50" w:rsidRPr="002C4E96" w:rsidTr="00AB5D50">
        <w:trPr>
          <w:trHeight w:val="387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AB5D50" w:rsidRPr="002C4E96" w:rsidTr="00AB5D50">
        <w:trPr>
          <w:trHeight w:val="20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Версия взаимодействия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«3.1».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AB5D50" w:rsidRPr="002C4E96" w:rsidTr="00AB5D50">
        <w:trPr>
          <w:trHeight w:val="387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AB5D50" w:rsidRPr="002C4E96" w:rsidTr="00AB5D50">
        <w:trPr>
          <w:trHeight w:val="421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443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санкции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(МЭК)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Сумма, снятая с оплаты по результатам МЭК, заполняется после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проведения МЭК. Заполняется, если источником сведений является СМО (ТФОМС).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AB5D50" w:rsidRPr="002C4E96" w:rsidTr="00AB5D50">
        <w:trPr>
          <w:trHeight w:val="475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сведения об оказанной медицинской помощи передаются впервые;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запись передается повторно после исправления.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  <w:r w:rsidR="008028E7"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8028E7" w:rsidRPr="002C4E96">
              <w:rPr>
                <w:rFonts w:ascii="Times New Roman" w:hAnsi="Times New Roman" w:cs="Times New Roman"/>
                <w:lang w:eastAsia="ru-RU"/>
              </w:rPr>
              <w:t>помощи</w:t>
            </w:r>
            <w:proofErr w:type="spellEnd"/>
            <w:proofErr w:type="gramEnd"/>
            <w:r w:rsidR="008028E7" w:rsidRPr="002C4E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028E7"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включаются в счет при наличии в одном из случаев, входящих в законченный случай, сведений о выявлении подозрения на злокачественное новообразование</w:t>
            </w:r>
            <w:r w:rsidR="008028E7" w:rsidRPr="002C4E96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="008028E7" w:rsidRPr="002C4E96">
              <w:rPr>
                <w:rFonts w:ascii="Times New Roman" w:hAnsi="Times New Roman" w:cs="Times New Roman"/>
                <w:highlight w:val="yellow"/>
                <w:lang w:val="en-US"/>
              </w:rPr>
              <w:t>DS</w:t>
            </w:r>
            <w:r w:rsidR="008028E7" w:rsidRPr="002C4E96">
              <w:rPr>
                <w:rFonts w:ascii="Times New Roman" w:hAnsi="Times New Roman" w:cs="Times New Roman"/>
                <w:highlight w:val="yellow"/>
              </w:rPr>
              <w:t>_</w:t>
            </w:r>
            <w:r w:rsidR="008028E7" w:rsidRPr="002C4E96">
              <w:rPr>
                <w:rFonts w:ascii="Times New Roman" w:hAnsi="Times New Roman" w:cs="Times New Roman"/>
                <w:highlight w:val="yellow"/>
                <w:lang w:val="en-US"/>
              </w:rPr>
              <w:t>ONK</w:t>
            </w:r>
            <w:r w:rsidR="008028E7" w:rsidRPr="002C4E96">
              <w:rPr>
                <w:rFonts w:ascii="Times New Roman" w:hAnsi="Times New Roman" w:cs="Times New Roman"/>
                <w:highlight w:val="yellow"/>
              </w:rPr>
              <w:t xml:space="preserve">=1), или установленном диагнозе </w:t>
            </w:r>
            <w:r w:rsidR="008028E7"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злокачественного новообразования (</w:t>
            </w:r>
            <w:r w:rsidR="008028E7" w:rsidRPr="002C4E96">
              <w:rPr>
                <w:rFonts w:ascii="Times New Roman" w:hAnsi="Times New Roman" w:cs="Times New Roman"/>
                <w:highlight w:val="yellow"/>
              </w:rPr>
              <w:t xml:space="preserve">первый символ кода основного диагноза «С» или  код основного диагноза входит в диапазон </w:t>
            </w:r>
            <w:r w:rsidR="008028E7"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="008028E7" w:rsidRPr="002C4E96">
              <w:rPr>
                <w:rFonts w:ascii="Times New Roman" w:hAnsi="Times New Roman" w:cs="Times New Roman"/>
                <w:highlight w:val="yellow"/>
              </w:rPr>
              <w:t>00-</w:t>
            </w:r>
            <w:r w:rsidR="008028E7"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="008028E7" w:rsidRPr="002C4E96">
              <w:rPr>
                <w:rFonts w:ascii="Times New Roman" w:hAnsi="Times New Roman" w:cs="Times New Roman"/>
                <w:highlight w:val="yellow"/>
              </w:rPr>
              <w:t xml:space="preserve">09), или нейтропении (код основного диагноза D70 при сопутствующем диагнозе, равном </w:t>
            </w:r>
            <w:proofErr w:type="gramStart"/>
            <w:r w:rsidR="008028E7" w:rsidRPr="002C4E96">
              <w:rPr>
                <w:rFonts w:ascii="Times New Roman" w:hAnsi="Times New Roman" w:cs="Times New Roman"/>
                <w:highlight w:val="yellow"/>
              </w:rPr>
              <w:t>C97 или входящем в  диапазон C00-C80)</w:t>
            </w:r>
            <w:proofErr w:type="gramEnd"/>
          </w:p>
        </w:tc>
      </w:tr>
      <w:tr w:rsidR="00AB5D50" w:rsidRPr="002C4E96" w:rsidTr="00AB5D50">
        <w:trPr>
          <w:trHeight w:val="425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Реестровый номер СМО.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723" w:type="dxa"/>
            <w:vMerge w:val="restart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723" w:type="dxa"/>
            <w:vMerge/>
            <w:vAlign w:val="center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нет инвалидности;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1 группа;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2 группа;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3 группа;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– дети-инвалиды.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Т(9)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признак отсутствует. Если значение признака отлично от нуля, он заполняется по следующему шаблону: ПДДММГГН, где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ДД – день рождения;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рождения;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рождения;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– порядковый номер ребёнка (до двух знаков).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AB5D50" w:rsidRPr="002C4E96" w:rsidTr="00AB5D50">
        <w:trPr>
          <w:trHeight w:val="464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>Заполнение обязательно в случаях оказания:</w:t>
            </w:r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1.  плановой медицинской помощи в условиях стационара (FOR_POM=3 и 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C4E96">
              <w:rPr>
                <w:rFonts w:ascii="Times New Roman" w:hAnsi="Times New Roman" w:cs="Times New Roman"/>
                <w:lang w:eastAsia="ru-RU"/>
              </w:rPr>
              <w:t>_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C4E96">
              <w:rPr>
                <w:rFonts w:ascii="Times New Roman" w:hAnsi="Times New Roman" w:cs="Times New Roman"/>
                <w:lang w:eastAsia="ru-RU"/>
              </w:rPr>
              <w:t xml:space="preserve"> = 1);</w:t>
            </w:r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 2. в условиях дневного стационара (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C4E96">
              <w:rPr>
                <w:rFonts w:ascii="Times New Roman" w:hAnsi="Times New Roman" w:cs="Times New Roman"/>
                <w:lang w:eastAsia="ru-RU"/>
              </w:rPr>
              <w:t>_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C4E96">
              <w:rPr>
                <w:rFonts w:ascii="Times New Roman" w:hAnsi="Times New Roman" w:cs="Times New Roman"/>
                <w:lang w:eastAsia="ru-RU"/>
              </w:rPr>
              <w:t xml:space="preserve"> =2)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hAnsi="Times New Roman" w:cs="Times New Roman"/>
              </w:rPr>
              <w:t>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«С»,</w:t>
            </w:r>
            <w:r w:rsidRPr="002C4E96">
              <w:rPr>
                <w:rFonts w:ascii="Times New Roman" w:hAnsi="Times New Roman" w:cs="Times New Roman"/>
                <w:highlight w:val="yellow"/>
              </w:rPr>
              <w:t xml:space="preserve"> или  код основного диагноза входит в диапазон 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00-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09</w:t>
            </w:r>
            <w:r w:rsidRPr="002C4E96">
              <w:rPr>
                <w:rFonts w:ascii="Times New Roman" w:hAnsi="Times New Roman" w:cs="Times New Roman"/>
              </w:rPr>
              <w:t>),или нейтропении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Заполняется на основании направления на лечение. </w:t>
            </w:r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>Заполнение обязательно в случаях оказания:</w:t>
            </w:r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1. плановой медицинской помощи в условиях стационара (FOR_POM=3 и 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C4E96">
              <w:rPr>
                <w:rFonts w:ascii="Times New Roman" w:hAnsi="Times New Roman" w:cs="Times New Roman"/>
                <w:lang w:eastAsia="ru-RU"/>
              </w:rPr>
              <w:t>_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C4E96">
              <w:rPr>
                <w:rFonts w:ascii="Times New Roman" w:hAnsi="Times New Roman" w:cs="Times New Roman"/>
                <w:lang w:eastAsia="ru-RU"/>
              </w:rPr>
              <w:t xml:space="preserve"> = 1);</w:t>
            </w:r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 2. в условиях дневного стационара (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C4E96">
              <w:rPr>
                <w:rFonts w:ascii="Times New Roman" w:hAnsi="Times New Roman" w:cs="Times New Roman"/>
                <w:lang w:eastAsia="ru-RU"/>
              </w:rPr>
              <w:t>_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C4E96">
              <w:rPr>
                <w:rFonts w:ascii="Times New Roman" w:hAnsi="Times New Roman" w:cs="Times New Roman"/>
                <w:lang w:eastAsia="ru-RU"/>
              </w:rPr>
              <w:t xml:space="preserve"> =2)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hAnsi="Times New Roman" w:cs="Times New Roman"/>
              </w:rPr>
              <w:t>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</w:t>
            </w:r>
            <w:r w:rsidRPr="002C4E96">
              <w:rPr>
                <w:rFonts w:ascii="Times New Roman" w:hAnsi="Times New Roman" w:cs="Times New Roman"/>
                <w:highlight w:val="yellow"/>
              </w:rPr>
              <w:t xml:space="preserve"> или  код основного диагноза входит в диапазон 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00-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09),</w:t>
            </w:r>
            <w:r w:rsidRPr="002C4E96">
              <w:rPr>
                <w:rFonts w:ascii="Times New Roman" w:hAnsi="Times New Roman" w:cs="Times New Roman"/>
              </w:rPr>
              <w:t xml:space="preserve"> или нейтропении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госпитализации (койко-дни/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при оказании медицинской помощи недоношенным и маловесным детям. Поле заполняется, если в качестве пациента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указана мать.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все имевшиеся особые случаи.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медицинская помощь оказана новорожденному ребенку до государственной регистрации рождения при многоплодных родах;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случая оказания медпомощи: </w:t>
            </w:r>
          </w:p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 принято решение об оплате</w:t>
            </w:r>
            <w:r w:rsidR="006F5B19"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полная; </w:t>
            </w:r>
          </w:p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полный отказ;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частичный отказ.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санкциях 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AB5D50" w:rsidRPr="002C4E96" w:rsidTr="006F5B19">
        <w:trPr>
          <w:trHeight w:val="481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Профиль медицинской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Классификатор V002 Приложения 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0-нет,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1-да.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AB5D50" w:rsidRPr="002C4E96" w:rsidTr="006F5B19">
        <w:trPr>
          <w:trHeight w:val="614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 перевода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1 – Самостоятельно 2 – СМП 3 – Перевод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4 – Перевод внутри МО с другого профиля</w:t>
            </w:r>
          </w:p>
        </w:tc>
      </w:tr>
      <w:tr w:rsidR="00AB5D50" w:rsidRPr="002C4E96" w:rsidTr="006F5B19">
        <w:trPr>
          <w:trHeight w:val="341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6F5B19">
        <w:trPr>
          <w:trHeight w:val="373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госпитализации (койко-дни/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 (USL_OK=4)). Указывается при наличии 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</w:rPr>
              <w:t xml:space="preserve">Код из справочника </w:t>
            </w:r>
            <w:r w:rsidRPr="002C4E96">
              <w:rPr>
                <w:sz w:val="22"/>
                <w:szCs w:val="22"/>
              </w:rP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помощи(</w:t>
            </w:r>
            <w:r w:rsidRPr="002C4E96">
              <w:rPr>
                <w:sz w:val="22"/>
                <w:szCs w:val="22"/>
                <w:lang w:val="en-US"/>
              </w:rPr>
              <w:t>USL</w:t>
            </w:r>
            <w:r w:rsidRPr="002C4E96">
              <w:rPr>
                <w:sz w:val="22"/>
                <w:szCs w:val="22"/>
              </w:rPr>
              <w:t>_</w:t>
            </w:r>
            <w:r w:rsidRPr="002C4E96">
              <w:rPr>
                <w:sz w:val="22"/>
                <w:szCs w:val="22"/>
                <w:lang w:val="en-US"/>
              </w:rPr>
              <w:t>OK</w:t>
            </w:r>
            <w:r w:rsidRPr="002C4E96">
              <w:rPr>
                <w:sz w:val="22"/>
                <w:szCs w:val="22"/>
              </w:rPr>
              <w:t xml:space="preserve">=4)). </w:t>
            </w:r>
          </w:p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trike/>
                <w:sz w:val="22"/>
                <w:szCs w:val="22"/>
                <w:highlight w:val="yellow"/>
              </w:rPr>
            </w:pPr>
            <w:r w:rsidRPr="002C4E96">
              <w:rPr>
                <w:strike/>
                <w:sz w:val="22"/>
                <w:szCs w:val="22"/>
                <w:highlight w:val="yellow"/>
              </w:rPr>
              <w:t xml:space="preserve">При </w:t>
            </w:r>
            <w:r w:rsidRPr="002C4E96">
              <w:rPr>
                <w:strike/>
                <w:sz w:val="22"/>
                <w:szCs w:val="22"/>
                <w:highlight w:val="yellow"/>
                <w:lang w:val="en-US"/>
              </w:rPr>
              <w:t>DS</w:t>
            </w:r>
            <w:r w:rsidRPr="002C4E96">
              <w:rPr>
                <w:strike/>
                <w:sz w:val="22"/>
                <w:szCs w:val="22"/>
                <w:highlight w:val="yellow"/>
              </w:rPr>
              <w:t>_</w:t>
            </w:r>
            <w:r w:rsidRPr="002C4E96">
              <w:rPr>
                <w:strike/>
                <w:sz w:val="22"/>
                <w:szCs w:val="22"/>
                <w:highlight w:val="yellow"/>
                <w:lang w:val="en-US"/>
              </w:rPr>
              <w:t>ONK</w:t>
            </w:r>
            <w:r w:rsidRPr="002C4E96">
              <w:rPr>
                <w:strike/>
                <w:sz w:val="22"/>
                <w:szCs w:val="22"/>
                <w:highlight w:val="yellow"/>
              </w:rPr>
              <w:t>=0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</w:rPr>
              <w:t>первый символ кода основного диагноза должен быть «С» или код основного диагноза D70 при сопутствующем диагнозе, равном C97 или входящем в  диапазон C00-C80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МКБ-10. неуказание  подрубрики допускается для случаев оказания скорой медицинской помощи(USL_OK=4). Указывается в случае установления в соответствии с медицинской документацией.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Классификатор характера заболевания 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2C4E96">
              <w:rPr>
                <w:rFonts w:ascii="Times New Roman" w:hAnsi="Times New Roman" w:cs="Times New Roman"/>
                <w:lang w:eastAsia="ru-RU"/>
              </w:rPr>
              <w:t>027 Приложения А.</w:t>
            </w:r>
          </w:p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  <w:highlight w:val="yellow"/>
              </w:rPr>
            </w:pPr>
            <w:proofErr w:type="gramStart"/>
            <w:r w:rsidRPr="002C4E96">
              <w:rPr>
                <w:sz w:val="22"/>
                <w:szCs w:val="22"/>
              </w:rPr>
              <w:t xml:space="preserve">Обязательно к заполнению </w:t>
            </w:r>
            <w:r w:rsidRPr="002C4E96">
              <w:rPr>
                <w:sz w:val="22"/>
                <w:szCs w:val="22"/>
                <w:highlight w:val="yellow"/>
              </w:rPr>
              <w:t xml:space="preserve">при установленном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00-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09) и нейтропении (код основного диагноза - D70 с сопутствующим </w:t>
            </w:r>
            <w:proofErr w:type="gramEnd"/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</w:rPr>
              <w:t xml:space="preserve"> диагнозом C00-C80 или C97) для круглосуточного стационара, дневного стационара, амбулаторной помощи</w:t>
            </w:r>
            <w:r w:rsidRPr="002C4E9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val="en-US"/>
              </w:rPr>
              <w:t>USL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</w:rPr>
              <w:t>_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val="en-US"/>
              </w:rPr>
              <w:t>OK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</w:rPr>
              <w:t xml:space="preserve"> 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не равен 4 или код основного диагноза (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>DS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 xml:space="preserve">1) не входит в рубрику 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>Z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 значениями: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0 - при отсутствии подозрения  на злокачественное новообразование;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 при выявлении подозрения  на злокачественное новообразование.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основного заболевания (состояния): </w:t>
            </w:r>
          </w:p>
          <w:p w:rsidR="008E34DE" w:rsidRPr="002C4E96" w:rsidRDefault="008E34DE" w:rsidP="006F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 состоит,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1 - состоит,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2 - взят,  </w:t>
            </w:r>
          </w:p>
          <w:p w:rsidR="006F5B19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4 -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причине выздоровления,</w:t>
            </w:r>
          </w:p>
          <w:p w:rsidR="006F5B19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другим причинам. </w:t>
            </w:r>
          </w:p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заполнения, если P_CEL=1.3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МЭС</w:t>
            </w:r>
          </w:p>
        </w:tc>
        <w:tc>
          <w:tcPr>
            <w:tcW w:w="6723" w:type="dxa"/>
            <w:vMerge w:val="restart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МЭС сопутствующего заболевания</w:t>
            </w:r>
          </w:p>
        </w:tc>
        <w:tc>
          <w:tcPr>
            <w:tcW w:w="6723" w:type="dxa"/>
            <w:vMerge/>
            <w:shd w:val="clear" w:color="auto" w:fill="auto"/>
            <w:vAlign w:val="center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оформлении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направления 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  <w:highlight w:val="yellow"/>
              </w:rPr>
            </w:pPr>
            <w:r w:rsidRPr="002C4E96">
              <w:rPr>
                <w:sz w:val="22"/>
                <w:szCs w:val="22"/>
              </w:rPr>
              <w:lastRenderedPageBreak/>
              <w:t xml:space="preserve">Обязательно к заполнению в случае оформления направления </w:t>
            </w:r>
            <w:r w:rsidRPr="002C4E96">
              <w:rPr>
                <w:sz w:val="22"/>
                <w:szCs w:val="22"/>
                <w:highlight w:val="yellow"/>
              </w:rPr>
              <w:t xml:space="preserve">при  </w:t>
            </w:r>
            <w:r w:rsidRPr="002C4E96">
              <w:rPr>
                <w:sz w:val="22"/>
                <w:szCs w:val="22"/>
                <w:highlight w:val="yellow"/>
              </w:rPr>
              <w:lastRenderedPageBreak/>
              <w:t>подозрении на злокачественное новообразование (</w:t>
            </w:r>
            <w:r w:rsidRPr="002C4E96">
              <w:rPr>
                <w:rFonts w:eastAsia="Calibri"/>
                <w:sz w:val="22"/>
                <w:szCs w:val="22"/>
                <w:highlight w:val="yellow"/>
                <w:lang w:val="en-US"/>
              </w:rPr>
              <w:t>DS</w:t>
            </w:r>
            <w:r w:rsidRPr="002C4E96">
              <w:rPr>
                <w:rFonts w:eastAsia="Calibri"/>
                <w:sz w:val="22"/>
                <w:szCs w:val="22"/>
                <w:highlight w:val="yellow"/>
              </w:rPr>
              <w:t>_</w:t>
            </w:r>
            <w:r w:rsidRPr="002C4E96">
              <w:rPr>
                <w:rFonts w:eastAsia="Calibri"/>
                <w:sz w:val="22"/>
                <w:szCs w:val="22"/>
                <w:highlight w:val="yellow"/>
                <w:lang w:val="en-US"/>
              </w:rPr>
              <w:t>ONK</w:t>
            </w:r>
            <w:r w:rsidRPr="002C4E96">
              <w:rPr>
                <w:rFonts w:eastAsia="Calibri"/>
                <w:sz w:val="22"/>
                <w:szCs w:val="22"/>
                <w:highlight w:val="yellow"/>
              </w:rPr>
              <w:t>=1)</w:t>
            </w:r>
            <w:r w:rsidRPr="002C4E96">
              <w:rPr>
                <w:sz w:val="22"/>
                <w:szCs w:val="22"/>
                <w:highlight w:val="yellow"/>
              </w:rPr>
              <w:t xml:space="preserve"> или установленном диагнозе злокачественного новообразовани</w:t>
            </w:r>
            <w:proofErr w:type="gramStart"/>
            <w:r w:rsidRPr="002C4E96">
              <w:rPr>
                <w:sz w:val="22"/>
                <w:szCs w:val="22"/>
                <w:highlight w:val="yellow"/>
              </w:rPr>
              <w:t>я(</w:t>
            </w:r>
            <w:proofErr w:type="gramEnd"/>
            <w:r w:rsidRPr="002C4E96">
              <w:rPr>
                <w:sz w:val="22"/>
                <w:szCs w:val="22"/>
                <w:highlight w:val="yellow"/>
              </w:rPr>
              <w:t xml:space="preserve">первый символ кода основного диагноза - «С» или код основного диагноза входит в диапазон 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00-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09) и нейтропении (код основного диагноза - D70 с сопутствующим 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</w:rPr>
              <w:t xml:space="preserve"> диагнозом C00-C80 или C97).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300" w:type="dxa"/>
            <w:shd w:val="clear" w:color="auto" w:fill="auto"/>
            <w:hideMark/>
          </w:tcPr>
          <w:p w:rsidR="00F33953" w:rsidRPr="002C4E96" w:rsidRDefault="00F33953" w:rsidP="00F33953">
            <w:pPr>
              <w:pStyle w:val="11"/>
              <w:jc w:val="center"/>
              <w:rPr>
                <w:strike/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O</w:t>
            </w:r>
          </w:p>
          <w:p w:rsidR="00AB5D50" w:rsidRPr="002C4E96" w:rsidRDefault="00F33953" w:rsidP="00F3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У</w:t>
            </w:r>
            <w:r w:rsidRPr="002C4E96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проведении консилиума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</w:rPr>
              <w:t xml:space="preserve">Содержит сведения о проведении консилиума в целях определения тактики обследования или лечения. </w:t>
            </w:r>
          </w:p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  <w:highlight w:val="yellow"/>
              </w:rPr>
            </w:pPr>
            <w:r w:rsidRPr="002C4E96">
              <w:rPr>
                <w:sz w:val="22"/>
                <w:szCs w:val="22"/>
                <w:highlight w:val="yellow"/>
              </w:rPr>
              <w:t>Обязательно к заполнению при  установленном диагнозе злокачественного новообразовани</w:t>
            </w:r>
            <w:proofErr w:type="gramStart"/>
            <w:r w:rsidRPr="002C4E96">
              <w:rPr>
                <w:sz w:val="22"/>
                <w:szCs w:val="22"/>
                <w:highlight w:val="yellow"/>
              </w:rPr>
              <w:t>я(</w:t>
            </w:r>
            <w:proofErr w:type="gramEnd"/>
            <w:r w:rsidRPr="002C4E96">
              <w:rPr>
                <w:sz w:val="22"/>
                <w:szCs w:val="22"/>
                <w:highlight w:val="yellow"/>
              </w:rPr>
              <w:t xml:space="preserve">первый символ кода основного диагноза - «С» или код основного диагноза входит в диапазон 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00-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09) и нейтропении (код основного диагноза - D70 с сопутствующим 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</w:rPr>
              <w:t xml:space="preserve"> диагнозом C00-C80 или C97).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proofErr w:type="gramStart"/>
            <w:r w:rsidRPr="002C4E96">
              <w:rPr>
                <w:sz w:val="22"/>
                <w:szCs w:val="22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</w:t>
            </w:r>
            <w:r w:rsidRPr="002C4E96">
              <w:rPr>
                <w:sz w:val="22"/>
                <w:szCs w:val="22"/>
                <w:highlight w:val="yellow"/>
              </w:rPr>
              <w:t xml:space="preserve">или  код основного диагноза входит в диапазон 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00-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09</w:t>
            </w:r>
            <w:r w:rsidRPr="002C4E96">
              <w:rPr>
                <w:sz w:val="22"/>
                <w:szCs w:val="22"/>
              </w:rPr>
              <w:t>) и нейтропении (код основного диагноза - D70 с сопутствующим </w:t>
            </w:r>
            <w:proofErr w:type="gramEnd"/>
          </w:p>
          <w:p w:rsidR="00F33953" w:rsidRPr="002C4E96" w:rsidRDefault="00F33953" w:rsidP="00F33953">
            <w:pPr>
              <w:pStyle w:val="11"/>
              <w:tabs>
                <w:tab w:val="left" w:pos="254"/>
              </w:tabs>
              <w:jc w:val="left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</w:rPr>
              <w:t xml:space="preserve"> диагнозом C00-C80 или C97), если </w:t>
            </w:r>
          </w:p>
          <w:p w:rsidR="00F33953" w:rsidRPr="002C4E96" w:rsidRDefault="00F33953" w:rsidP="00F33953">
            <w:pPr>
              <w:pStyle w:val="11"/>
              <w:tabs>
                <w:tab w:val="left" w:pos="254"/>
              </w:tabs>
              <w:jc w:val="left"/>
              <w:rPr>
                <w:strike/>
                <w:sz w:val="22"/>
                <w:szCs w:val="22"/>
                <w:lang w:eastAsia="ru-RU"/>
              </w:rPr>
            </w:pPr>
            <w:proofErr w:type="gramStart"/>
            <w:r w:rsidRPr="002C4E96">
              <w:rPr>
                <w:sz w:val="22"/>
                <w:szCs w:val="22"/>
                <w:lang w:eastAsia="ru-RU"/>
              </w:rPr>
              <w:t>(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P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_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CEL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 xml:space="preserve"> не равен 1.3 и</w:t>
            </w:r>
            <w:r w:rsidRPr="002C4E96">
              <w:rPr>
                <w:strike/>
                <w:sz w:val="22"/>
                <w:szCs w:val="22"/>
                <w:lang w:eastAsia="ru-RU"/>
              </w:rPr>
              <w:t xml:space="preserve"> </w:t>
            </w:r>
            <w:proofErr w:type="gramEnd"/>
          </w:p>
          <w:p w:rsidR="00F33953" w:rsidRPr="002C4E96" w:rsidRDefault="00F33953" w:rsidP="00F33953">
            <w:pPr>
              <w:pStyle w:val="11"/>
              <w:tabs>
                <w:tab w:val="left" w:pos="254"/>
              </w:tabs>
              <w:jc w:val="left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  <w:lang w:val="en-US"/>
              </w:rPr>
              <w:t>USL</w:t>
            </w:r>
            <w:r w:rsidRPr="002C4E96">
              <w:rPr>
                <w:sz w:val="22"/>
                <w:szCs w:val="22"/>
              </w:rPr>
              <w:t>_</w:t>
            </w:r>
            <w:r w:rsidRPr="002C4E96">
              <w:rPr>
                <w:sz w:val="22"/>
                <w:szCs w:val="22"/>
                <w:lang w:val="en-US"/>
              </w:rPr>
              <w:t>OK</w:t>
            </w:r>
            <w:r w:rsidRPr="002C4E96">
              <w:rPr>
                <w:sz w:val="22"/>
                <w:szCs w:val="22"/>
              </w:rPr>
              <w:t xml:space="preserve"> не равен 4 и </w:t>
            </w:r>
          </w:p>
          <w:p w:rsidR="00F33953" w:rsidRPr="002C4E96" w:rsidRDefault="00F33953" w:rsidP="00F33953">
            <w:pPr>
              <w:pStyle w:val="11"/>
              <w:tabs>
                <w:tab w:val="left" w:pos="254"/>
              </w:tabs>
              <w:jc w:val="left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</w:rPr>
              <w:t xml:space="preserve">REAB не равен 1 и 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</w:rPr>
              <w:t>DS_ONK не равен 1)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AB5D50" w:rsidRPr="002C4E96" w:rsidTr="006F17C5">
        <w:trPr>
          <w:trHeight w:val="422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6F7648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6F7648" w:rsidRPr="002C4E96" w:rsidRDefault="006F7648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6F7648" w:rsidRPr="002C4E96" w:rsidRDefault="006F7648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300" w:type="dxa"/>
            <w:shd w:val="clear" w:color="auto" w:fill="auto"/>
            <w:hideMark/>
          </w:tcPr>
          <w:p w:rsidR="006F7648" w:rsidRPr="002C4E96" w:rsidRDefault="006F7648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6F7648" w:rsidRPr="002C4E96" w:rsidRDefault="006F7648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820" w:type="dxa"/>
            <w:shd w:val="clear" w:color="auto" w:fill="auto"/>
            <w:hideMark/>
          </w:tcPr>
          <w:p w:rsidR="006F7648" w:rsidRPr="002C4E96" w:rsidRDefault="006F7648" w:rsidP="006F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723" w:type="dxa"/>
            <w:shd w:val="clear" w:color="auto" w:fill="auto"/>
            <w:hideMark/>
          </w:tcPr>
          <w:p w:rsidR="006F7648" w:rsidRPr="002C4E96" w:rsidRDefault="006F7648" w:rsidP="006F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единиц оплаты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pStyle w:val="11"/>
              <w:jc w:val="left"/>
              <w:rPr>
                <w:sz w:val="22"/>
                <w:szCs w:val="22"/>
              </w:rPr>
            </w:pPr>
            <w:r w:rsidRPr="002C4E96">
              <w:rPr>
                <w:rFonts w:eastAsia="MS Mincho"/>
                <w:sz w:val="22"/>
                <w:szCs w:val="22"/>
                <w:lang w:eastAsia="ru-RU"/>
              </w:rPr>
              <w:t>Тариф с учётом всех примененных коэффициентов (п</w:t>
            </w:r>
            <w:r w:rsidRPr="002C4E96">
              <w:rPr>
                <w:sz w:val="22"/>
                <w:szCs w:val="22"/>
              </w:rPr>
              <w:t>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ОМС).</w:t>
            </w:r>
          </w:p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  <w:highlight w:val="yellow"/>
              </w:rPr>
            </w:pPr>
            <w:proofErr w:type="gramStart"/>
            <w:r w:rsidRPr="002C4E96">
              <w:rPr>
                <w:sz w:val="22"/>
                <w:szCs w:val="22"/>
              </w:rPr>
              <w:t xml:space="preserve">Обязательно к заполнению при </w:t>
            </w:r>
            <w:r w:rsidRPr="002C4E96">
              <w:rPr>
                <w:strike/>
                <w:sz w:val="22"/>
                <w:szCs w:val="22"/>
                <w:highlight w:val="yellow"/>
                <w:lang w:val="en-US"/>
              </w:rPr>
              <w:t>DS</w:t>
            </w:r>
            <w:r w:rsidRPr="002C4E96">
              <w:rPr>
                <w:strike/>
                <w:sz w:val="22"/>
                <w:szCs w:val="22"/>
                <w:highlight w:val="yellow"/>
              </w:rPr>
              <w:t>_</w:t>
            </w:r>
            <w:r w:rsidRPr="002C4E96">
              <w:rPr>
                <w:strike/>
                <w:sz w:val="22"/>
                <w:szCs w:val="22"/>
                <w:highlight w:val="yellow"/>
                <w:lang w:val="en-US"/>
              </w:rPr>
              <w:t>ONK</w:t>
            </w:r>
            <w:r w:rsidRPr="002C4E96">
              <w:rPr>
                <w:strike/>
                <w:sz w:val="22"/>
                <w:szCs w:val="22"/>
                <w:highlight w:val="yellow"/>
              </w:rPr>
              <w:t>=0</w:t>
            </w:r>
            <w:r w:rsidRPr="002C4E96">
              <w:rPr>
                <w:strike/>
                <w:sz w:val="22"/>
                <w:szCs w:val="22"/>
              </w:rPr>
              <w:t xml:space="preserve"> </w:t>
            </w:r>
            <w:r w:rsidRPr="002C4E96">
              <w:rPr>
                <w:sz w:val="22"/>
                <w:szCs w:val="22"/>
                <w:highlight w:val="yellow"/>
              </w:rPr>
              <w:t xml:space="preserve">установленном 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00-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09) и нейтропении (код основного диагноза - D70 с сопутствующим </w:t>
            </w:r>
            <w:proofErr w:type="gramEnd"/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</w:rPr>
              <w:t xml:space="preserve"> диагнозом C00-C80 или C97)</w:t>
            </w:r>
            <w:r w:rsidRPr="002C4E96">
              <w:rPr>
                <w:rFonts w:ascii="Times New Roman" w:hAnsi="Times New Roman" w:cs="Times New Roman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>Описывает услуги, оказанные в рамках данного случая.</w:t>
            </w:r>
          </w:p>
          <w:p w:rsidR="00F33953" w:rsidRPr="002C4E96" w:rsidRDefault="00F33953" w:rsidP="00F33953">
            <w:pPr>
              <w:pStyle w:val="11"/>
              <w:jc w:val="left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</w:rPr>
              <w:t>Допускается указание услуг с нулевой стоимостью.</w:t>
            </w:r>
          </w:p>
          <w:p w:rsidR="00F33953" w:rsidRPr="002C4E96" w:rsidRDefault="00F33953" w:rsidP="00F33953">
            <w:pPr>
              <w:pStyle w:val="11"/>
              <w:jc w:val="left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</w:rPr>
              <w:t>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Обязательно к заполнению в случае проведения хирургического лечения, лучевой или химиолучевой терапии, </w:t>
            </w:r>
            <w:r w:rsidRPr="002C4E96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диагностических мероприятий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 при установленном </w:t>
            </w:r>
            <w:r w:rsidRPr="002C4E96">
              <w:rPr>
                <w:rFonts w:ascii="Times New Roman" w:hAnsi="Times New Roman" w:cs="Times New Roman"/>
                <w:highlight w:val="yellow"/>
              </w:rPr>
              <w:t xml:space="preserve">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00-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09) и нейтропении (код основного диагноза - D70 с сопутствующим  диагнозом C00-C80 или C97)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1 - Медицинская помощь оказана вследствие противоправных действий третьих лиц</w:t>
            </w:r>
          </w:p>
        </w:tc>
      </w:tr>
      <w:tr w:rsidR="00AB5D50" w:rsidRPr="002C4E96" w:rsidTr="006F5B19">
        <w:trPr>
          <w:trHeight w:val="386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оформлении направления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куда оформлено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направление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Код МО – юридического лица. Заполняется в соответствии со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справочником F003 Приложения А.  Заполнение обязательно в случаях оформления направления в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другую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направления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направления V028 Приложения А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OLE_LINK1"/>
            <w:bookmarkStart w:id="4" w:name="OLE_LINK2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MET_ISSL</w:t>
            </w:r>
            <w:bookmarkEnd w:id="3"/>
            <w:bookmarkEnd w:id="4"/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NAPR_V=3, заполняется в соответствии с классификатором методов диагностического исследования V029 Приложения А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(V001). Обязательно к заполнению при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MET_ISSL</w:t>
            </w:r>
          </w:p>
        </w:tc>
      </w:tr>
      <w:tr w:rsidR="00AB5D50" w:rsidRPr="002C4E96" w:rsidTr="006F5B19">
        <w:trPr>
          <w:trHeight w:val="354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проведении консилиума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PR_CONS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проведения консилиума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целей консилиума N019 Приложения А 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DT_CONS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консилиума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035653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Обязательно  заполнению, если 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val="en-US" w:eastAsia="ru-RU"/>
              </w:rPr>
              <w:t>PR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eastAsia="ru-RU"/>
              </w:rPr>
              <w:t>_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val="en-US" w:eastAsia="ru-RU"/>
              </w:rPr>
              <w:t>CONS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eastAsia="ru-RU"/>
              </w:rPr>
              <w:t xml:space="preserve"> не </w:t>
            </w:r>
            <w:proofErr w:type="gramStart"/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eastAsia="ru-RU"/>
              </w:rPr>
              <w:t>равен 0</w:t>
            </w:r>
            <w:r w:rsidRPr="002C4E96">
              <w:rPr>
                <w:rFonts w:ascii="Times New Roman" w:eastAsia="Calibri" w:hAnsi="Times New Roman" w:cs="Times New Roman"/>
                <w:strike/>
                <w:lang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консилиум проведен</w:t>
            </w:r>
            <w:proofErr w:type="gramEnd"/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(</w:t>
            </w:r>
            <w:r w:rsidRPr="002C4E96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PR</w:t>
            </w:r>
            <w:r w:rsidRPr="002C4E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_</w:t>
            </w:r>
            <w:r w:rsidRPr="002C4E96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CONS</w:t>
            </w:r>
            <w:r w:rsidRPr="002C4E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={1,2,3})</w:t>
            </w:r>
          </w:p>
        </w:tc>
      </w:tr>
      <w:tr w:rsidR="00AB5D50" w:rsidRPr="002C4E96" w:rsidTr="006F5B19">
        <w:trPr>
          <w:trHeight w:val="365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Повод обращения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поводов обращения N018 Приложения А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STAD</w:t>
            </w:r>
          </w:p>
        </w:tc>
        <w:tc>
          <w:tcPr>
            <w:tcW w:w="130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О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B35A7B" w:rsidRPr="002C4E96" w:rsidRDefault="00B35A7B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B35A7B" w:rsidRPr="002C4E96" w:rsidRDefault="00B35A7B" w:rsidP="00B35A7B">
            <w:pPr>
              <w:pStyle w:val="11"/>
              <w:spacing w:after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C4E96">
              <w:rPr>
                <w:sz w:val="22"/>
                <w:szCs w:val="22"/>
                <w:lang w:val="en-US" w:eastAsia="ru-RU"/>
              </w:rPr>
              <w:t>N</w:t>
            </w:r>
            <w:r w:rsidRPr="002C4E96">
              <w:rPr>
                <w:sz w:val="22"/>
                <w:szCs w:val="22"/>
                <w:lang w:eastAsia="ru-RU"/>
              </w:rPr>
              <w:t xml:space="preserve">002 Приложения А.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Обязательно к заполнению при проведении противоопухолевого лечения или наблюдении</w:t>
            </w:r>
          </w:p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(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DS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1_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={0,1,2,3,4}</w:t>
            </w:r>
            <w:r w:rsidRPr="002C4E96">
              <w:rPr>
                <w:sz w:val="22"/>
                <w:szCs w:val="22"/>
                <w:lang w:eastAsia="ru-RU"/>
              </w:rPr>
              <w:t xml:space="preserve">). 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ONK_T</w:t>
            </w:r>
          </w:p>
        </w:tc>
        <w:tc>
          <w:tcPr>
            <w:tcW w:w="130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О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B35A7B" w:rsidRPr="002C4E96" w:rsidRDefault="00B35A7B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Tumor</w:t>
            </w:r>
            <w:proofErr w:type="spellEnd"/>
          </w:p>
        </w:tc>
        <w:tc>
          <w:tcPr>
            <w:tcW w:w="6723" w:type="dxa"/>
            <w:shd w:val="clear" w:color="auto" w:fill="auto"/>
            <w:hideMark/>
          </w:tcPr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C4E96">
              <w:rPr>
                <w:sz w:val="22"/>
                <w:szCs w:val="22"/>
                <w:lang w:val="en-US" w:eastAsia="ru-RU"/>
              </w:rPr>
              <w:t>N</w:t>
            </w:r>
            <w:r w:rsidRPr="002C4E96">
              <w:rPr>
                <w:sz w:val="22"/>
                <w:szCs w:val="22"/>
                <w:lang w:eastAsia="ru-RU"/>
              </w:rPr>
              <w:t>003 Приложения А.</w:t>
            </w:r>
          </w:p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Обязательно к заполнению при первичном лечении (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DS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1_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=0) </w:t>
            </w:r>
            <w:r w:rsidRPr="002C4E96">
              <w:rPr>
                <w:sz w:val="22"/>
                <w:szCs w:val="22"/>
                <w:highlight w:val="yellow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ONK_N</w:t>
            </w:r>
          </w:p>
        </w:tc>
        <w:tc>
          <w:tcPr>
            <w:tcW w:w="130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О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B35A7B" w:rsidRPr="002C4E96" w:rsidRDefault="00B35A7B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Nodus</w:t>
            </w:r>
            <w:proofErr w:type="spellEnd"/>
          </w:p>
        </w:tc>
        <w:tc>
          <w:tcPr>
            <w:tcW w:w="6723" w:type="dxa"/>
            <w:shd w:val="clear" w:color="auto" w:fill="auto"/>
            <w:hideMark/>
          </w:tcPr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C4E96">
              <w:rPr>
                <w:sz w:val="22"/>
                <w:szCs w:val="22"/>
                <w:lang w:val="en-US" w:eastAsia="ru-RU"/>
              </w:rPr>
              <w:t>N</w:t>
            </w:r>
            <w:r w:rsidRPr="002C4E96">
              <w:rPr>
                <w:sz w:val="22"/>
                <w:szCs w:val="22"/>
                <w:lang w:eastAsia="ru-RU"/>
              </w:rPr>
              <w:t xml:space="preserve">004 Приложения А.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Обязательно к заполнению при первичном лечении (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DS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1_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=0) </w:t>
            </w:r>
            <w:r w:rsidRPr="002C4E96">
              <w:rPr>
                <w:sz w:val="22"/>
                <w:szCs w:val="22"/>
                <w:highlight w:val="yellow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ONK_M</w:t>
            </w:r>
          </w:p>
        </w:tc>
        <w:tc>
          <w:tcPr>
            <w:tcW w:w="130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О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B35A7B" w:rsidRPr="002C4E96" w:rsidRDefault="00B35A7B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Metastasis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723" w:type="dxa"/>
            <w:shd w:val="clear" w:color="auto" w:fill="auto"/>
            <w:hideMark/>
          </w:tcPr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C4E96">
              <w:rPr>
                <w:sz w:val="22"/>
                <w:szCs w:val="22"/>
                <w:lang w:val="en-US" w:eastAsia="ru-RU"/>
              </w:rPr>
              <w:t>N</w:t>
            </w:r>
            <w:r w:rsidRPr="002C4E96">
              <w:rPr>
                <w:sz w:val="22"/>
                <w:szCs w:val="22"/>
                <w:lang w:eastAsia="ru-RU"/>
              </w:rPr>
              <w:t xml:space="preserve">005 Приложения А.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Обязательно к заполнению при первичном лечении (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DS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1_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=0) </w:t>
            </w:r>
            <w:r w:rsidRPr="002C4E96">
              <w:rPr>
                <w:sz w:val="22"/>
                <w:szCs w:val="22"/>
                <w:highlight w:val="yellow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MTSTZ</w:t>
            </w:r>
          </w:p>
        </w:tc>
        <w:tc>
          <w:tcPr>
            <w:tcW w:w="130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B35A7B" w:rsidRPr="002C4E96" w:rsidRDefault="00B35A7B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6723" w:type="dxa"/>
            <w:shd w:val="clear" w:color="auto" w:fill="auto"/>
            <w:hideMark/>
          </w:tcPr>
          <w:p w:rsidR="00B35A7B" w:rsidRPr="002C4E96" w:rsidRDefault="00B35A7B" w:rsidP="00B35A7B">
            <w:pPr>
              <w:pStyle w:val="11"/>
              <w:jc w:val="left"/>
              <w:rPr>
                <w:strike/>
                <w:sz w:val="22"/>
                <w:szCs w:val="22"/>
                <w:lang w:eastAsia="ru-RU"/>
              </w:rPr>
            </w:pP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Обязательно к заполнению значением 1 при выявлении отдалённых метастазов только при рецидиве или прогрессировании (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DS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1_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T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 xml:space="preserve">=1 или 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DS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1_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T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=2)</w:t>
            </w:r>
          </w:p>
          <w:p w:rsidR="00B35A7B" w:rsidRPr="002C4E96" w:rsidRDefault="00B35A7B" w:rsidP="00B35A7B">
            <w:pPr>
              <w:pStyle w:val="11"/>
              <w:jc w:val="left"/>
              <w:rPr>
                <w:strike/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очаговая доза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для заполнения при проведении лучевой или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химиолучевой терапии (USL_TIP=3 или USL_TIP=4)</w:t>
            </w:r>
          </w:p>
          <w:p w:rsidR="00B35A7B" w:rsidRPr="002C4E96" w:rsidRDefault="00B35A7B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Может принимать значение «0»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K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FR</w:t>
            </w:r>
          </w:p>
        </w:tc>
        <w:tc>
          <w:tcPr>
            <w:tcW w:w="130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N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(2)</w:t>
            </w:r>
          </w:p>
        </w:tc>
        <w:tc>
          <w:tcPr>
            <w:tcW w:w="28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6723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USL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TIP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=3 или 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USL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TIP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=4)</w:t>
            </w:r>
            <w:r w:rsidRPr="002C4E96">
              <w:rPr>
                <w:sz w:val="22"/>
                <w:szCs w:val="22"/>
                <w:lang w:eastAsia="ru-RU"/>
              </w:rPr>
              <w:t>.</w:t>
            </w:r>
          </w:p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Может принимать значение «0»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highlight w:val="yellow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WEI</w:t>
            </w:r>
          </w:p>
        </w:tc>
        <w:tc>
          <w:tcPr>
            <w:tcW w:w="130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N(3.1)</w:t>
            </w:r>
          </w:p>
        </w:tc>
        <w:tc>
          <w:tcPr>
            <w:tcW w:w="28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Масса тела (</w:t>
            </w:r>
            <w:proofErr w:type="gramStart"/>
            <w:r w:rsidRPr="002C4E96">
              <w:rPr>
                <w:sz w:val="22"/>
                <w:szCs w:val="22"/>
                <w:highlight w:val="yellow"/>
                <w:lang w:eastAsia="ru-RU"/>
              </w:rPr>
              <w:t>кг</w:t>
            </w:r>
            <w:proofErr w:type="gramEnd"/>
            <w:r w:rsidRPr="002C4E96">
              <w:rPr>
                <w:sz w:val="22"/>
                <w:szCs w:val="22"/>
                <w:highlight w:val="yellow"/>
                <w:lang w:eastAsia="ru-RU"/>
              </w:rPr>
              <w:t>)</w:t>
            </w:r>
          </w:p>
        </w:tc>
        <w:tc>
          <w:tcPr>
            <w:tcW w:w="6723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2C4E96">
              <w:rPr>
                <w:rStyle w:val="extended-textshort"/>
                <w:sz w:val="22"/>
                <w:szCs w:val="22"/>
                <w:highlight w:val="yellow"/>
              </w:rPr>
              <w:t xml:space="preserve">основании данных о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массе тела или площади </w:t>
            </w:r>
            <w:r w:rsidRPr="002C4E96">
              <w:rPr>
                <w:rStyle w:val="extended-textshort"/>
                <w:sz w:val="22"/>
                <w:szCs w:val="22"/>
                <w:highlight w:val="yellow"/>
              </w:rPr>
              <w:t>поверхности тела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highlight w:val="yellow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HEI</w:t>
            </w:r>
          </w:p>
        </w:tc>
        <w:tc>
          <w:tcPr>
            <w:tcW w:w="130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Рост (</w:t>
            </w:r>
            <w:proofErr w:type="gramStart"/>
            <w:r w:rsidRPr="002C4E96">
              <w:rPr>
                <w:sz w:val="22"/>
                <w:szCs w:val="22"/>
                <w:highlight w:val="yellow"/>
                <w:lang w:eastAsia="ru-RU"/>
              </w:rPr>
              <w:t>см</w:t>
            </w:r>
            <w:proofErr w:type="gramEnd"/>
            <w:r w:rsidRPr="002C4E96">
              <w:rPr>
                <w:sz w:val="22"/>
                <w:szCs w:val="22"/>
                <w:highlight w:val="yellow"/>
                <w:lang w:eastAsia="ru-RU"/>
              </w:rPr>
              <w:t>)</w:t>
            </w:r>
          </w:p>
        </w:tc>
        <w:tc>
          <w:tcPr>
            <w:tcW w:w="6723" w:type="dxa"/>
            <w:vMerge w:val="restart"/>
            <w:shd w:val="clear" w:color="auto" w:fill="auto"/>
          </w:tcPr>
          <w:p w:rsidR="00B35A7B" w:rsidRPr="002C4E96" w:rsidRDefault="00B35A7B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2C4E96">
              <w:rPr>
                <w:rStyle w:val="extended-textshort"/>
                <w:rFonts w:ascii="Times New Roman" w:hAnsi="Times New Roman" w:cs="Times New Roman"/>
                <w:highlight w:val="yellow"/>
              </w:rPr>
              <w:t xml:space="preserve">основании данных о 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площади </w:t>
            </w:r>
            <w:r w:rsidRPr="002C4E96">
              <w:rPr>
                <w:rStyle w:val="extended-textshort"/>
                <w:rFonts w:ascii="Times New Roman" w:hAnsi="Times New Roman" w:cs="Times New Roman"/>
                <w:highlight w:val="yellow"/>
              </w:rPr>
              <w:t>поверхности тела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highlight w:val="yellow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BSA</w:t>
            </w:r>
          </w:p>
        </w:tc>
        <w:tc>
          <w:tcPr>
            <w:tcW w:w="130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N(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1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.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2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)</w:t>
            </w:r>
          </w:p>
        </w:tc>
        <w:tc>
          <w:tcPr>
            <w:tcW w:w="28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rStyle w:val="extended-textshort"/>
                <w:sz w:val="22"/>
                <w:szCs w:val="22"/>
                <w:highlight w:val="yellow"/>
              </w:rPr>
              <w:t>Площадь поверхности тела (м</w:t>
            </w:r>
            <w:proofErr w:type="gramStart"/>
            <w:r w:rsidRPr="002C4E96">
              <w:rPr>
                <w:rStyle w:val="extended-textshort"/>
                <w:sz w:val="22"/>
                <w:szCs w:val="22"/>
                <w:highlight w:val="yellow"/>
                <w:vertAlign w:val="superscript"/>
              </w:rPr>
              <w:t>2</w:t>
            </w:r>
            <w:proofErr w:type="gramEnd"/>
            <w:r w:rsidRPr="002C4E96">
              <w:rPr>
                <w:rStyle w:val="extended-textshort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6723" w:type="dxa"/>
            <w:vMerge/>
            <w:shd w:val="clear" w:color="auto" w:fill="auto"/>
          </w:tcPr>
          <w:p w:rsidR="00B35A7B" w:rsidRPr="002C4E96" w:rsidRDefault="00B35A7B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блок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для стационара и дневного стационара  (USL_OK=1 или USL_OK=2) </w:t>
            </w:r>
          </w:p>
          <w:p w:rsidR="00B35A7B" w:rsidRPr="002C4E96" w:rsidRDefault="00B35A7B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при проведении противоопухолевого лечения (</w:t>
            </w:r>
            <w:r w:rsidRPr="002C4E96">
              <w:rPr>
                <w:rFonts w:ascii="Times New Roman" w:hAnsi="Times New Roman" w:cs="Times New Roman"/>
                <w:highlight w:val="yellow"/>
                <w:lang w:val="en-US" w:eastAsia="ru-RU"/>
              </w:rPr>
              <w:t>DS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1_</w:t>
            </w:r>
            <w:r w:rsidRPr="002C4E96">
              <w:rPr>
                <w:rFonts w:ascii="Times New Roman" w:hAnsi="Times New Roman" w:cs="Times New Roman"/>
                <w:highlight w:val="yellow"/>
                <w:lang w:val="en-US" w:eastAsia="ru-RU"/>
              </w:rPr>
              <w:t>T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={0,1,2}</w:t>
            </w:r>
            <w:r w:rsidRPr="002C4E9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AB5D50" w:rsidRPr="002C4E96" w:rsidTr="006F5B19">
        <w:trPr>
          <w:trHeight w:val="420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Диагностический блок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DIAG_DATE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У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взятия материала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дата взятия материала для проведения диагностики. </w:t>
            </w: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Обязательно к заполнению только при отсутствии DIAG_ TIP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У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диагностического показателя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При отсутствии DIAG_ DATE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обязательно к заполнению значениями: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гистологический признак;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маркёр (ИГХ).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При наличии DIAG_ DATE заполнению не подлежит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DIAG_CODE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У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диагностического показателя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DIAG_TIP=1 заполняется в соответствии со справочником N007 Приложения А. 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DIAG_TIP=2 заполняется в соответствии со справочником N010 Приложения А.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При наличии DIAG_ DATE заполнению не подлежит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DIAG_RSLT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результата диагностики</w:t>
            </w:r>
          </w:p>
        </w:tc>
        <w:tc>
          <w:tcPr>
            <w:tcW w:w="6723" w:type="dxa"/>
            <w:shd w:val="clear" w:color="auto" w:fill="auto"/>
            <w:hideMark/>
          </w:tcPr>
          <w:p w:rsidR="001A3474" w:rsidRPr="002C4E96" w:rsidRDefault="001A3474" w:rsidP="001A3474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Указывается при наличии сведений о получении результата диагностики (</w:t>
            </w:r>
            <w:r w:rsidRPr="002C4E96">
              <w:rPr>
                <w:rFonts w:ascii="Times New Roman" w:hAnsi="Times New Roman" w:cs="Times New Roman"/>
                <w:highlight w:val="yellow"/>
              </w:rPr>
              <w:t>REC_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RSLT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=1).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 DIAG_TIP=1 заполняется в соответствии со справочником N008 Приложения А. 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DIAG_TIP=2 заполняется в соответствии со справочником N011 Приложения А.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DIAG_ DATE заполнению не подлежит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REC_RSLT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AB5D50" w:rsidRPr="002C4E96" w:rsidTr="006F5B19">
        <w:trPr>
          <w:trHeight w:val="429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</w:tr>
      <w:tr w:rsidR="00AB5D50" w:rsidRPr="002C4E96" w:rsidTr="006F17C5">
        <w:trPr>
          <w:trHeight w:val="705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противопоказания или отказа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N001 Приложения А.</w:t>
            </w:r>
          </w:p>
        </w:tc>
      </w:tr>
      <w:tr w:rsidR="00AB5D50" w:rsidRPr="002C4E96" w:rsidTr="006F17C5">
        <w:trPr>
          <w:trHeight w:val="828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D_PROT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6F5B19">
        <w:trPr>
          <w:trHeight w:val="397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</w:tr>
      <w:tr w:rsidR="00AB5D50" w:rsidRPr="002C4E96" w:rsidTr="006F17C5">
        <w:trPr>
          <w:trHeight w:val="435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услуги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N013 Приложения А.</w:t>
            </w:r>
          </w:p>
        </w:tc>
      </w:tr>
      <w:tr w:rsidR="00AB5D50" w:rsidRPr="002C4E96" w:rsidTr="006F17C5">
        <w:trPr>
          <w:trHeight w:val="838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хирургического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USL_TIP=1 заполняется в соответствии со справочником N014 Приложения А.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USL_TIP не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Линия лекарственной терапии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USL_TIP=2 заполняется в соответствии со справочником N015 Приложения А.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USL_TIP не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лекарственной терапии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USL_TIP=2 заполняется в соответствии со справочником N016 Приложения А.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USL_TIP не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USL_TIP=2 или USL_TIP=4</w:t>
            </w:r>
          </w:p>
        </w:tc>
      </w:tr>
      <w:tr w:rsidR="001A3474" w:rsidRPr="002C4E96" w:rsidTr="006F17C5">
        <w:trPr>
          <w:trHeight w:val="20"/>
        </w:trPr>
        <w:tc>
          <w:tcPr>
            <w:tcW w:w="1480" w:type="dxa"/>
            <w:shd w:val="clear" w:color="auto" w:fill="auto"/>
          </w:tcPr>
          <w:p w:rsidR="001A3474" w:rsidRPr="002C4E96" w:rsidRDefault="001A3474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1A3474" w:rsidRPr="002C4E96" w:rsidRDefault="001A3474" w:rsidP="00463667">
            <w:pPr>
              <w:pStyle w:val="11"/>
              <w:rPr>
                <w:sz w:val="22"/>
                <w:szCs w:val="22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PPTR</w:t>
            </w:r>
          </w:p>
        </w:tc>
        <w:tc>
          <w:tcPr>
            <w:tcW w:w="1300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6723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</w:t>
            </w:r>
            <w:proofErr w:type="gramStart"/>
            <w:r w:rsidRPr="002C4E96">
              <w:rPr>
                <w:sz w:val="22"/>
                <w:szCs w:val="22"/>
                <w:highlight w:val="yellow"/>
                <w:lang w:eastAsia="ru-RU"/>
              </w:rPr>
              <w:t>е-</w:t>
            </w:r>
            <w:proofErr w:type="gramEnd"/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 или низкоэметогенного потенциала</w:t>
            </w:r>
          </w:p>
        </w:tc>
      </w:tr>
      <w:tr w:rsidR="00AB5D50" w:rsidRPr="002C4E96" w:rsidTr="006F17C5">
        <w:trPr>
          <w:trHeight w:val="941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LUCH_TIP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лучевой терапии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USL_TIP=3 или USL_TIP=4 заполняется в соответствии со справочником N017 Приложения А.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USL_TIP не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или 4</w:t>
            </w:r>
          </w:p>
        </w:tc>
      </w:tr>
      <w:tr w:rsidR="00AB5D50" w:rsidRPr="002C4E96" w:rsidTr="006F5B19">
        <w:trPr>
          <w:trHeight w:val="419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1A3474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1A3474" w:rsidRPr="002C4E96" w:rsidRDefault="001A3474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720" w:type="dxa"/>
            <w:shd w:val="clear" w:color="auto" w:fill="auto"/>
            <w:hideMark/>
          </w:tcPr>
          <w:p w:rsidR="001A3474" w:rsidRPr="002C4E96" w:rsidRDefault="001A3474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REGNUM</w:t>
            </w:r>
          </w:p>
        </w:tc>
        <w:tc>
          <w:tcPr>
            <w:tcW w:w="130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spacing w:line="360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T(40)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 xml:space="preserve">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Т(6)</w:t>
            </w:r>
          </w:p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left"/>
              <w:rPr>
                <w:bCs/>
                <w:strike/>
                <w:sz w:val="22"/>
                <w:szCs w:val="22"/>
                <w:highlight w:val="yellow"/>
              </w:rPr>
            </w:pPr>
            <w:r w:rsidRPr="002C4E96">
              <w:rPr>
                <w:bCs/>
                <w:strike/>
                <w:sz w:val="22"/>
                <w:szCs w:val="22"/>
                <w:highlight w:val="yellow"/>
              </w:rPr>
              <w:t xml:space="preserve">Регистрационный номер 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лекарственного препарата</w:t>
            </w:r>
          </w:p>
          <w:p w:rsidR="001A3474" w:rsidRPr="002C4E96" w:rsidRDefault="001A3474" w:rsidP="00463667">
            <w:pPr>
              <w:pStyle w:val="11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Идентификатор </w:t>
            </w:r>
            <w:r w:rsidRPr="002C4E96">
              <w:rPr>
                <w:sz w:val="22"/>
                <w:szCs w:val="22"/>
                <w:highlight w:val="yellow"/>
              </w:rPr>
              <w:t>лекарственного препарата</w:t>
            </w:r>
            <w:r w:rsidRPr="002C4E96">
              <w:rPr>
                <w:sz w:val="22"/>
                <w:szCs w:val="22"/>
              </w:rPr>
              <w:t xml:space="preserve">, </w:t>
            </w:r>
            <w:r w:rsidRPr="002C4E96">
              <w:rPr>
                <w:sz w:val="22"/>
                <w:szCs w:val="22"/>
                <w:highlight w:val="yellow"/>
              </w:rPr>
              <w:t>применяемого при проведении лекарственной противоопухолевой терапии</w:t>
            </w:r>
          </w:p>
        </w:tc>
        <w:tc>
          <w:tcPr>
            <w:tcW w:w="6723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 xml:space="preserve">Заполняется в соответствии с Государственным реестром лекарственных средств 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V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011 Приложения А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 </w:t>
            </w:r>
          </w:p>
          <w:p w:rsidR="001A3474" w:rsidRPr="002C4E96" w:rsidRDefault="001A3474" w:rsidP="00463667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Заполняется в соответствии с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 xml:space="preserve">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классификатором 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N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020 Приложения А</w:t>
            </w:r>
          </w:p>
        </w:tc>
      </w:tr>
      <w:tr w:rsidR="001A3474" w:rsidRPr="002C4E96" w:rsidTr="006F17C5">
        <w:trPr>
          <w:trHeight w:val="20"/>
        </w:trPr>
        <w:tc>
          <w:tcPr>
            <w:tcW w:w="1480" w:type="dxa"/>
            <w:shd w:val="clear" w:color="auto" w:fill="auto"/>
          </w:tcPr>
          <w:p w:rsidR="001A3474" w:rsidRPr="002C4E96" w:rsidRDefault="001A3474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1A3474" w:rsidRPr="002C4E96" w:rsidRDefault="001A3474" w:rsidP="00463667">
            <w:pPr>
              <w:pStyle w:val="11"/>
              <w:rPr>
                <w:sz w:val="22"/>
                <w:szCs w:val="22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CODE_SH</w:t>
            </w:r>
          </w:p>
        </w:tc>
        <w:tc>
          <w:tcPr>
            <w:tcW w:w="1300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left"/>
              <w:rPr>
                <w:bCs/>
                <w:sz w:val="22"/>
                <w:szCs w:val="22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Код схемы лекарственной терапии</w:t>
            </w:r>
          </w:p>
        </w:tc>
        <w:tc>
          <w:tcPr>
            <w:tcW w:w="6723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Заполняется в соответствии с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 xml:space="preserve">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классификатором 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V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024 Приложения А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DATE_INJ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6F5B19">
        <w:trPr>
          <w:trHeight w:val="472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AB5D50" w:rsidRPr="002C4E96" w:rsidTr="006F5B19">
        <w:trPr>
          <w:trHeight w:val="685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подгруппа КСГ не применялась;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подгруппа КСГ применялась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1A3474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val="en-US"/>
              </w:rPr>
              <w:t>N</w:t>
            </w:r>
            <w:r w:rsidRPr="002C4E96">
              <w:rPr>
                <w:rFonts w:ascii="Times New Roman" w:hAnsi="Times New Roman" w:cs="Times New Roman"/>
                <w:highlight w:val="yellow"/>
              </w:rPr>
              <w:t>Т(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  <w:r w:rsidRPr="002C4E96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затратоемкости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затратоемкости группы/подгруппы КСГ или КПГ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 или КПГ. При  отсутствии указывается «1»</w:t>
            </w:r>
          </w:p>
        </w:tc>
      </w:tr>
      <w:tr w:rsidR="00AB5D50" w:rsidRPr="002C4E96" w:rsidTr="006F5B19">
        <w:trPr>
          <w:trHeight w:val="424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AB5D50" w:rsidRPr="002C4E96" w:rsidTr="006F5B19">
        <w:trPr>
          <w:trHeight w:val="904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1A3474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1A3474" w:rsidRPr="002C4E96" w:rsidRDefault="001A3474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left"/>
              <w:rPr>
                <w:strike/>
                <w:sz w:val="22"/>
                <w:szCs w:val="22"/>
                <w:lang w:val="en-US"/>
              </w:rPr>
            </w:pPr>
            <w:r w:rsidRPr="002C4E96">
              <w:rPr>
                <w:strike/>
                <w:sz w:val="22"/>
                <w:szCs w:val="22"/>
                <w:highlight w:val="yellow"/>
                <w:lang w:val="en-US"/>
              </w:rPr>
              <w:t>DKK</w:t>
            </w:r>
            <w:r w:rsidRPr="002C4E96">
              <w:rPr>
                <w:strike/>
                <w:sz w:val="22"/>
                <w:szCs w:val="22"/>
                <w:highlight w:val="yellow"/>
              </w:rPr>
              <w:t>1</w:t>
            </w:r>
          </w:p>
          <w:p w:rsidR="001A3474" w:rsidRPr="002C4E96" w:rsidRDefault="001A3474" w:rsidP="00463667">
            <w:pPr>
              <w:pStyle w:val="11"/>
              <w:jc w:val="left"/>
              <w:rPr>
                <w:strike/>
                <w:sz w:val="22"/>
                <w:szCs w:val="22"/>
                <w:lang w:val="en-US"/>
              </w:rPr>
            </w:pPr>
            <w:r w:rsidRPr="002C4E96">
              <w:rPr>
                <w:sz w:val="22"/>
                <w:szCs w:val="22"/>
                <w:highlight w:val="yellow"/>
                <w:lang w:val="en-US"/>
              </w:rPr>
              <w:t>CRIT</w:t>
            </w:r>
          </w:p>
        </w:tc>
        <w:tc>
          <w:tcPr>
            <w:tcW w:w="130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 w:rsidRPr="002C4E96">
              <w:rPr>
                <w:sz w:val="22"/>
                <w:szCs w:val="22"/>
              </w:rPr>
              <w:t>У</w:t>
            </w:r>
            <w:proofErr w:type="gramStart"/>
            <w:r w:rsidRPr="002C4E96">
              <w:rPr>
                <w:sz w:val="22"/>
                <w:szCs w:val="22"/>
                <w:highlight w:val="yellow"/>
                <w:lang w:val="en-US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 w:rsidRPr="002C4E96">
              <w:rPr>
                <w:sz w:val="22"/>
                <w:szCs w:val="22"/>
                <w:lang w:val="en-US"/>
              </w:rPr>
              <w:t>T(</w:t>
            </w:r>
            <w:r w:rsidRPr="002C4E96">
              <w:rPr>
                <w:sz w:val="22"/>
                <w:szCs w:val="22"/>
              </w:rPr>
              <w:t>10</w:t>
            </w:r>
            <w:r w:rsidRPr="002C4E9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2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left"/>
              <w:rPr>
                <w:sz w:val="22"/>
                <w:szCs w:val="22"/>
              </w:rPr>
            </w:pPr>
            <w:r w:rsidRPr="002C4E96">
              <w:rPr>
                <w:strike/>
                <w:sz w:val="22"/>
                <w:szCs w:val="22"/>
                <w:highlight w:val="yellow"/>
              </w:rPr>
              <w:t>Дополнительный</w:t>
            </w:r>
            <w:r w:rsidRPr="002C4E96">
              <w:rPr>
                <w:strike/>
                <w:sz w:val="22"/>
                <w:szCs w:val="22"/>
              </w:rPr>
              <w:t xml:space="preserve"> </w:t>
            </w:r>
            <w:r w:rsidRPr="002C4E96">
              <w:rPr>
                <w:sz w:val="22"/>
                <w:szCs w:val="22"/>
              </w:rPr>
              <w:t>Классификационный критерий</w:t>
            </w:r>
          </w:p>
        </w:tc>
        <w:tc>
          <w:tcPr>
            <w:tcW w:w="6723" w:type="dxa"/>
            <w:shd w:val="clear" w:color="auto" w:fill="auto"/>
            <w:hideMark/>
          </w:tcPr>
          <w:p w:rsidR="001A3474" w:rsidRPr="002C4E96" w:rsidRDefault="001A3474" w:rsidP="0046366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Дополнительный</w:t>
            </w:r>
            <w:r w:rsidRPr="002C4E96">
              <w:rPr>
                <w:rFonts w:ascii="Times New Roman" w:hAnsi="Times New Roman" w:cs="Times New Roman"/>
                <w:strike/>
                <w:lang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lang w:eastAsia="ru-RU"/>
              </w:rPr>
              <w:t>Классификационный критерий (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2C4E96">
              <w:rPr>
                <w:rFonts w:ascii="Times New Roman" w:hAnsi="Times New Roman" w:cs="Times New Roman"/>
                <w:lang w:eastAsia="ru-RU"/>
              </w:rPr>
              <w:t xml:space="preserve">024), в том числе установленный субъектом  Российской Федерации. </w:t>
            </w:r>
          </w:p>
          <w:p w:rsidR="001A3474" w:rsidRPr="002C4E96" w:rsidRDefault="001A3474" w:rsidP="0046366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C4E96">
              <w:rPr>
                <w:rFonts w:ascii="Times New Roman" w:hAnsi="Times New Roman" w:cs="Times New Roman"/>
                <w:lang w:eastAsia="ru-RU"/>
              </w:rPr>
              <w:t>Обязателен</w:t>
            </w:r>
            <w:proofErr w:type="gramEnd"/>
            <w:r w:rsidRPr="002C4E96">
              <w:rPr>
                <w:rFonts w:ascii="Times New Roman" w:hAnsi="Times New Roman" w:cs="Times New Roman"/>
                <w:lang w:eastAsia="ru-RU"/>
              </w:rPr>
              <w:t xml:space="preserve"> к заполнению:</w:t>
            </w:r>
          </w:p>
          <w:p w:rsidR="001A3474" w:rsidRPr="002C4E96" w:rsidRDefault="001A3474" w:rsidP="0046366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>-  в случае применения при оплате случая лечения по КСГ;</w:t>
            </w:r>
          </w:p>
          <w:p w:rsidR="001A3474" w:rsidRPr="002C4E96" w:rsidRDefault="001A3474" w:rsidP="0046366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- в случае применения при оплате случая лечения по КПГ, если применен региональный 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дополнительный</w:t>
            </w:r>
            <w:r w:rsidRPr="002C4E96">
              <w:rPr>
                <w:rFonts w:ascii="Times New Roman" w:hAnsi="Times New Roman" w:cs="Times New Roman"/>
                <w:strike/>
                <w:lang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lang w:eastAsia="ru-RU"/>
              </w:rPr>
              <w:t>классификационный критерий</w:t>
            </w:r>
          </w:p>
          <w:p w:rsidR="001A3474" w:rsidRPr="002C4E96" w:rsidRDefault="001A3474" w:rsidP="0046366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>- в случае применения при злокачественном новообразовании:</w:t>
            </w:r>
          </w:p>
          <w:p w:rsidR="001A3474" w:rsidRPr="002C4E96" w:rsidRDefault="001A3474" w:rsidP="001A3474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 xml:space="preserve">лучевой терапии (кроме </w:t>
            </w:r>
            <w:proofErr w:type="spellStart"/>
            <w:r w:rsidRPr="002C4E96">
              <w:rPr>
                <w:sz w:val="22"/>
                <w:szCs w:val="22"/>
                <w:lang w:eastAsia="ru-RU"/>
              </w:rPr>
              <w:t>радионуклидной</w:t>
            </w:r>
            <w:proofErr w:type="spellEnd"/>
            <w:r w:rsidRPr="002C4E96">
              <w:rPr>
                <w:sz w:val="22"/>
                <w:szCs w:val="22"/>
                <w:lang w:eastAsia="ru-RU"/>
              </w:rPr>
              <w:t xml:space="preserve"> терапии), </w:t>
            </w:r>
          </w:p>
          <w:p w:rsidR="001A3474" w:rsidRPr="002C4E96" w:rsidRDefault="001A3474" w:rsidP="001A3474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 xml:space="preserve">лекарственных препаратов, применяемых в сочетании с лучевой терапией, </w:t>
            </w:r>
          </w:p>
          <w:p w:rsidR="001A3474" w:rsidRPr="002C4E96" w:rsidRDefault="001A3474" w:rsidP="001A3474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>схемы лекарственной терапии,</w:t>
            </w:r>
            <w:r w:rsidRPr="002C4E96">
              <w:rPr>
                <w:sz w:val="22"/>
                <w:szCs w:val="22"/>
              </w:rPr>
              <w:t xml:space="preserve"> указанной в группировщике КСГ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 xml:space="preserve">DKK2  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Дополнительный классификационный критерий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Заполняется кодом схемы лекарственной терапии (классификатор V024) (только для комбинированных схем лечения при злокачественном новообразовании независимо от способа оплаты случая лечения)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SL_K 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КСЛП не применялся;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КСЛП применялся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AB5D50" w:rsidRPr="002C4E96" w:rsidTr="006F5B19">
        <w:trPr>
          <w:trHeight w:val="320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коэффициента сложности лечения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пациента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AB5D50" w:rsidRPr="002C4E96" w:rsidTr="006F5B19">
        <w:trPr>
          <w:trHeight w:val="431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Сведения об услуге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Т(8)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(V001), </w:t>
            </w:r>
          </w:p>
          <w:p w:rsidR="00DA5092" w:rsidRPr="002C4E96" w:rsidRDefault="00DA5092" w:rsidP="00DA5092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Обязательно к заполнению:</w:t>
            </w:r>
          </w:p>
          <w:p w:rsidR="00DA5092" w:rsidRPr="002C4E96" w:rsidRDefault="00DA5092" w:rsidP="00DA5092">
            <w:pPr>
              <w:pStyle w:val="11"/>
              <w:numPr>
                <w:ilvl w:val="0"/>
                <w:numId w:val="9"/>
              </w:numPr>
              <w:tabs>
                <w:tab w:val="left" w:pos="258"/>
                <w:tab w:val="left" w:pos="482"/>
              </w:tabs>
              <w:ind w:left="57" w:firstLine="14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для услуг диализа</w:t>
            </w:r>
            <w:r w:rsidRPr="002C4E96">
              <w:rPr>
                <w:sz w:val="22"/>
                <w:szCs w:val="22"/>
                <w:lang w:eastAsia="ru-RU"/>
              </w:rPr>
              <w:t xml:space="preserve">,  </w:t>
            </w:r>
          </w:p>
          <w:p w:rsidR="00DA5092" w:rsidRPr="002C4E96" w:rsidRDefault="00DA5092" w:rsidP="00DA5092">
            <w:pPr>
              <w:pStyle w:val="11"/>
              <w:numPr>
                <w:ilvl w:val="0"/>
                <w:numId w:val="9"/>
              </w:numPr>
              <w:tabs>
                <w:tab w:val="left" w:pos="258"/>
                <w:tab w:val="left" w:pos="482"/>
              </w:tabs>
              <w:ind w:left="57" w:firstLine="141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</w:rPr>
              <w:t>для услуг, условие оказания которых является тарифообразующим,</w:t>
            </w:r>
          </w:p>
          <w:p w:rsidR="00DA5092" w:rsidRPr="002C4E96" w:rsidRDefault="00DA5092" w:rsidP="00DA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</w:rPr>
              <w:t xml:space="preserve">в случае проведения хирургического лечения, лучевой или химиолучевой терапии, </w:t>
            </w:r>
            <w:r w:rsidRPr="002C4E96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диагностических мероприятий</w:t>
            </w:r>
            <w:r w:rsidRPr="002C4E96">
              <w:rPr>
                <w:rFonts w:ascii="Times New Roman" w:hAnsi="Times New Roman" w:cs="Times New Roman"/>
                <w:highlight w:val="yellow"/>
              </w:rPr>
              <w:t xml:space="preserve">  при установленном 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00-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09) и нейтропении (код основного диагноза - D70 с сопутствующим  диагнозом C00-C80 или C97)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0-нет, </w:t>
            </w:r>
          </w:p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1-да.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Может принимать значение 0 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медицинских специальностей (Приложение А V021). </w:t>
            </w:r>
          </w:p>
        </w:tc>
      </w:tr>
      <w:tr w:rsidR="0020476F" w:rsidRPr="002C4E96" w:rsidTr="0020476F">
        <w:trPr>
          <w:trHeight w:val="20"/>
        </w:trPr>
        <w:tc>
          <w:tcPr>
            <w:tcW w:w="1480" w:type="dxa"/>
            <w:shd w:val="clear" w:color="auto" w:fill="DBE5F1" w:themeFill="accent1" w:themeFillTint="33"/>
            <w:hideMark/>
          </w:tcPr>
          <w:p w:rsidR="0020476F" w:rsidRPr="002C4E96" w:rsidRDefault="0020476F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DBE5F1" w:themeFill="accent1" w:themeFillTint="33"/>
            <w:hideMark/>
          </w:tcPr>
          <w:p w:rsidR="0020476F" w:rsidRPr="002C4E96" w:rsidRDefault="0020476F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300" w:type="dxa"/>
            <w:shd w:val="clear" w:color="auto" w:fill="DBE5F1" w:themeFill="accent1" w:themeFillTint="33"/>
            <w:hideMark/>
          </w:tcPr>
          <w:p w:rsidR="0020476F" w:rsidRPr="002C4E96" w:rsidRDefault="0020476F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DBE5F1" w:themeFill="accent1" w:themeFillTint="33"/>
            <w:hideMark/>
          </w:tcPr>
          <w:p w:rsidR="0020476F" w:rsidRPr="002C4E96" w:rsidRDefault="0020476F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820" w:type="dxa"/>
            <w:shd w:val="clear" w:color="auto" w:fill="DBE5F1" w:themeFill="accent1" w:themeFillTint="33"/>
            <w:hideMark/>
          </w:tcPr>
          <w:p w:rsidR="0020476F" w:rsidRPr="002C4E96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медицинского работника, оказавшего медицинскую услугу</w:t>
            </w:r>
          </w:p>
        </w:tc>
        <w:tc>
          <w:tcPr>
            <w:tcW w:w="6723" w:type="dxa"/>
            <w:shd w:val="clear" w:color="auto" w:fill="DBE5F1" w:themeFill="accent1" w:themeFillTint="33"/>
            <w:hideMark/>
          </w:tcPr>
          <w:p w:rsidR="0020476F" w:rsidRPr="002C4E96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</w:p>
          <w:p w:rsidR="0020476F" w:rsidRPr="002C4E96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причина, по которой услуга не оказана или оказана не в полном объёме.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документированный отказ больного,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медицинские противопоказания,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прочие причины (умер,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переведён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другое отделение и пр.)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– ранее проведённые услуги в пределах установленных сроков.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6F5B19">
        <w:trPr>
          <w:trHeight w:val="346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_GoBack"/>
          </w:p>
        </w:tc>
        <w:tc>
          <w:tcPr>
            <w:tcW w:w="1720" w:type="dxa"/>
            <w:shd w:val="clear" w:color="auto" w:fill="auto"/>
          </w:tcPr>
          <w:p w:rsidR="00DA5092" w:rsidRPr="002C4E96" w:rsidRDefault="00DA5092" w:rsidP="00463667">
            <w:pPr>
              <w:pStyle w:val="11"/>
              <w:rPr>
                <w:rFonts w:eastAsia="Calibri"/>
                <w:sz w:val="22"/>
                <w:szCs w:val="22"/>
              </w:rPr>
            </w:pPr>
            <w:r w:rsidRPr="002C4E96">
              <w:rPr>
                <w:rFonts w:eastAsia="Calibri"/>
                <w:sz w:val="22"/>
                <w:szCs w:val="22"/>
                <w:highlight w:val="yellow"/>
                <w:lang w:val="en-US"/>
              </w:rPr>
              <w:t>SL_ID</w:t>
            </w:r>
          </w:p>
        </w:tc>
        <w:tc>
          <w:tcPr>
            <w:tcW w:w="1300" w:type="dxa"/>
            <w:shd w:val="clear" w:color="auto" w:fill="auto"/>
          </w:tcPr>
          <w:p w:rsidR="00DA5092" w:rsidRPr="002C4E96" w:rsidRDefault="00DA5092" w:rsidP="00463667">
            <w:pPr>
              <w:pStyle w:val="11"/>
              <w:jc w:val="center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  <w:highlight w:val="yellow"/>
              </w:rPr>
              <w:t>УМ</w:t>
            </w:r>
          </w:p>
        </w:tc>
        <w:tc>
          <w:tcPr>
            <w:tcW w:w="1140" w:type="dxa"/>
            <w:shd w:val="clear" w:color="auto" w:fill="auto"/>
          </w:tcPr>
          <w:p w:rsidR="00DA5092" w:rsidRPr="002C4E96" w:rsidRDefault="00DA5092" w:rsidP="00463667">
            <w:pPr>
              <w:pStyle w:val="11"/>
              <w:jc w:val="center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  <w:highlight w:val="yellow"/>
                <w:lang w:val="en-US"/>
              </w:rPr>
              <w:t>T(36)</w:t>
            </w:r>
          </w:p>
        </w:tc>
        <w:tc>
          <w:tcPr>
            <w:tcW w:w="2820" w:type="dxa"/>
            <w:shd w:val="clear" w:color="auto" w:fill="auto"/>
          </w:tcPr>
          <w:p w:rsidR="00DA5092" w:rsidRPr="002C4E96" w:rsidRDefault="00DA5092" w:rsidP="00463667">
            <w:pPr>
              <w:pStyle w:val="11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  <w:highlight w:val="yellow"/>
              </w:rPr>
              <w:t>Идентификатор случая</w:t>
            </w:r>
          </w:p>
        </w:tc>
        <w:tc>
          <w:tcPr>
            <w:tcW w:w="6723" w:type="dxa"/>
            <w:shd w:val="clear" w:color="auto" w:fill="auto"/>
          </w:tcPr>
          <w:p w:rsidR="00DA5092" w:rsidRPr="002C4E96" w:rsidRDefault="00DA5092" w:rsidP="00463667">
            <w:pPr>
              <w:pStyle w:val="11"/>
              <w:jc w:val="left"/>
              <w:rPr>
                <w:rFonts w:eastAsia="MS Mincho"/>
                <w:sz w:val="22"/>
                <w:szCs w:val="22"/>
              </w:rPr>
            </w:pPr>
            <w:r w:rsidRPr="002C4E96">
              <w:rPr>
                <w:sz w:val="22"/>
                <w:szCs w:val="22"/>
                <w:highlight w:val="yellow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2C4E96">
              <w:rPr>
                <w:rFonts w:eastAsia="MS Mincho"/>
                <w:sz w:val="22"/>
                <w:szCs w:val="22"/>
                <w:highlight w:val="yellow"/>
              </w:rPr>
              <w:t xml:space="preserve">Обязательно к заполнению, если </w:t>
            </w:r>
            <w:r w:rsidRPr="002C4E96">
              <w:rPr>
                <w:rFonts w:eastAsia="MS Mincho"/>
                <w:sz w:val="22"/>
                <w:szCs w:val="22"/>
                <w:highlight w:val="yellow"/>
                <w:lang w:val="en-US"/>
              </w:rPr>
              <w:t>S</w:t>
            </w:r>
            <w:r w:rsidRPr="002C4E96">
              <w:rPr>
                <w:rFonts w:eastAsia="MS Mincho"/>
                <w:sz w:val="22"/>
                <w:szCs w:val="22"/>
                <w:highlight w:val="yellow"/>
              </w:rPr>
              <w:t>_</w:t>
            </w:r>
            <w:r w:rsidRPr="002C4E96">
              <w:rPr>
                <w:rFonts w:eastAsia="MS Mincho"/>
                <w:sz w:val="22"/>
                <w:szCs w:val="22"/>
                <w:highlight w:val="yellow"/>
                <w:lang w:val="en-US"/>
              </w:rPr>
              <w:t>SUM</w:t>
            </w:r>
            <w:r w:rsidRPr="002C4E96">
              <w:rPr>
                <w:rFonts w:eastAsia="MS Mincho"/>
                <w:sz w:val="22"/>
                <w:szCs w:val="22"/>
                <w:highlight w:val="yellow"/>
              </w:rPr>
              <w:t xml:space="preserve"> не </w:t>
            </w:r>
            <w:proofErr w:type="gramStart"/>
            <w:r w:rsidRPr="002C4E96">
              <w:rPr>
                <w:rFonts w:eastAsia="MS Mincho"/>
                <w:sz w:val="22"/>
                <w:szCs w:val="22"/>
                <w:highlight w:val="yellow"/>
              </w:rPr>
              <w:t>равна</w:t>
            </w:r>
            <w:proofErr w:type="gramEnd"/>
            <w:r w:rsidRPr="002C4E96">
              <w:rPr>
                <w:rFonts w:eastAsia="MS Mincho"/>
                <w:sz w:val="22"/>
                <w:szCs w:val="22"/>
                <w:highlight w:val="yellow"/>
              </w:rPr>
              <w:t xml:space="preserve"> 0</w:t>
            </w:r>
          </w:p>
        </w:tc>
      </w:tr>
      <w:bookmarkEnd w:id="5"/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30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DA5092" w:rsidRPr="002C4E96" w:rsidRDefault="00DA5092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723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30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DA5092" w:rsidRPr="002C4E96" w:rsidRDefault="00DA5092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723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30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820" w:type="dxa"/>
            <w:shd w:val="clear" w:color="auto" w:fill="auto"/>
            <w:hideMark/>
          </w:tcPr>
          <w:p w:rsidR="00DA5092" w:rsidRPr="002C4E96" w:rsidRDefault="00DA5092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723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30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820" w:type="dxa"/>
            <w:shd w:val="clear" w:color="auto" w:fill="auto"/>
            <w:hideMark/>
          </w:tcPr>
          <w:p w:rsidR="00DA5092" w:rsidRPr="002C4E96" w:rsidRDefault="00DA5092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 для экспертиз качества медицинской помощи (S_TIP&gt;=30)</w:t>
            </w:r>
          </w:p>
        </w:tc>
      </w:tr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30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Т(250)</w:t>
            </w:r>
          </w:p>
        </w:tc>
        <w:tc>
          <w:tcPr>
            <w:tcW w:w="2820" w:type="dxa"/>
            <w:shd w:val="clear" w:color="auto" w:fill="auto"/>
            <w:hideMark/>
          </w:tcPr>
          <w:p w:rsidR="00DA5092" w:rsidRPr="002C4E96" w:rsidRDefault="00DA5092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723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санкции.</w:t>
            </w:r>
          </w:p>
        </w:tc>
      </w:tr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30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DA5092" w:rsidRPr="002C4E96" w:rsidRDefault="00DA5092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723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377D2A" w:rsidRPr="00377D2A" w:rsidRDefault="00377D2A" w:rsidP="00377D2A">
      <w:pPr>
        <w:spacing w:after="120" w:line="240" w:lineRule="auto"/>
        <w:jc w:val="both"/>
        <w:rPr>
          <w:rFonts w:ascii="Times New Roman" w:hAnsi="Times New Roman" w:cs="Times New Roman"/>
        </w:rPr>
        <w:sectPr w:rsidR="00377D2A" w:rsidRP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7B290B" w:rsidRPr="000D4ED1" w:rsidRDefault="00843F98" w:rsidP="00843F98">
      <w:pPr>
        <w:pStyle w:val="1"/>
      </w:pPr>
      <w:r>
        <w:rPr>
          <w:lang w:val="en-US"/>
        </w:rPr>
        <w:lastRenderedPageBreak/>
        <w:t>5</w:t>
      </w:r>
      <w:r w:rsidR="007B290B" w:rsidRPr="000D4ED1">
        <w:t>. Файл персональных данных.</w:t>
      </w:r>
    </w:p>
    <w:p w:rsidR="007B290B" w:rsidRPr="00347CA3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1) для передачи сведений об оказанной медицинской помощи </w:t>
      </w:r>
      <w:proofErr w:type="gramStart"/>
      <w:r w:rsidRPr="00347CA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47CA3">
        <w:rPr>
          <w:rFonts w:ascii="Times New Roman" w:hAnsi="Times New Roman" w:cs="Times New Roman"/>
          <w:sz w:val="24"/>
          <w:szCs w:val="24"/>
        </w:rPr>
        <w:t xml:space="preserve"> высокотехнологичной - L;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2) для передачи сведений об оказанной высокотехнологичной медицинской помощи - LT;</w:t>
      </w:r>
    </w:p>
    <w:p w:rsidR="007B290B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3) для передачи сведений об оказанной медицинской помощи при диспансеризации - </w:t>
      </w:r>
      <w:r w:rsidR="00843F98" w:rsidRPr="00843F98">
        <w:rPr>
          <w:rFonts w:ascii="Times New Roman" w:hAnsi="Times New Roman" w:cs="Times New Roman"/>
          <w:sz w:val="24"/>
          <w:szCs w:val="24"/>
        </w:rPr>
        <w:t>LP, LV, LO, LS, LU, LF</w:t>
      </w:r>
      <w:r w:rsidRPr="00347CA3">
        <w:rPr>
          <w:rFonts w:ascii="Times New Roman" w:hAnsi="Times New Roman" w:cs="Times New Roman"/>
          <w:sz w:val="24"/>
          <w:szCs w:val="24"/>
        </w:rPr>
        <w:t>: в соответствии с именем основного файла.</w:t>
      </w:r>
    </w:p>
    <w:p w:rsidR="00843F98" w:rsidRPr="00843F98" w:rsidRDefault="00843F98" w:rsidP="00843F98">
      <w:pPr>
        <w:spacing w:after="0" w:line="240" w:lineRule="auto"/>
        <w:rPr>
          <w:rFonts w:ascii="Times New Roman" w:hAnsi="Times New Roman" w:cs="Times New Roman"/>
        </w:rPr>
      </w:pPr>
      <w:r w:rsidRPr="00843F98">
        <w:rPr>
          <w:rFonts w:ascii="Times New Roman" w:hAnsi="Times New Roman" w:cs="Times New Roman"/>
        </w:rPr>
        <w:t xml:space="preserve">  4) для передачи сведений об оказанной медицинской помощи при подозрении на злокачественное новообразование или установленном диагнозе  злокачественного новообразования – L</w:t>
      </w:r>
      <w:r w:rsidRPr="00843F98">
        <w:rPr>
          <w:rFonts w:ascii="Times New Roman" w:hAnsi="Times New Roman" w:cs="Times New Roman"/>
          <w:lang w:val="en-US"/>
        </w:rPr>
        <w:t>C</w:t>
      </w:r>
      <w:r w:rsidRPr="00843F98">
        <w:rPr>
          <w:rFonts w:ascii="Times New Roman" w:hAnsi="Times New Roman" w:cs="Times New Roman"/>
        </w:rPr>
        <w:t xml:space="preserve">. </w:t>
      </w:r>
    </w:p>
    <w:p w:rsidR="00843F98" w:rsidRPr="00843F98" w:rsidRDefault="00843F98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B715F4">
      <w:pPr>
        <w:pStyle w:val="OTRNormal"/>
      </w:pPr>
      <w:r w:rsidRPr="000D4ED1">
        <w:t xml:space="preserve">Таблица </w:t>
      </w:r>
      <w:r w:rsidR="00843F98">
        <w:rPr>
          <w:lang w:val="en-US"/>
        </w:rPr>
        <w:t>4</w:t>
      </w:r>
      <w:r w:rsidRPr="000D4ED1">
        <w:t>. Файл персональных данных.</w:t>
      </w:r>
    </w:p>
    <w:tbl>
      <w:tblPr>
        <w:tblStyle w:val="a5"/>
        <w:tblW w:w="9951" w:type="dxa"/>
        <w:tblLayout w:type="fixed"/>
        <w:tblLook w:val="0000" w:firstRow="0" w:lastRow="0" w:firstColumn="0" w:lastColumn="0" w:noHBand="0" w:noVBand="0"/>
      </w:tblPr>
      <w:tblGrid>
        <w:gridCol w:w="1503"/>
        <w:gridCol w:w="1701"/>
        <w:gridCol w:w="709"/>
        <w:gridCol w:w="992"/>
        <w:gridCol w:w="1701"/>
        <w:gridCol w:w="3345"/>
      </w:tblGrid>
      <w:tr w:rsidR="00256EF0" w:rsidRPr="00843F98" w:rsidTr="00123D86">
        <w:trPr>
          <w:tblHeader/>
        </w:trPr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Код элемента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Содержание элемента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Тип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Формат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Дополнительная информация</w:t>
            </w:r>
          </w:p>
        </w:tc>
      </w:tr>
      <w:tr w:rsidR="00256EF0" w:rsidRPr="00843F98" w:rsidTr="00123D86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3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Корневой элемент (Сведения о медпомощи)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PERS_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</w:rPr>
              <w:t>LIST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ZGLV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Заголовок файла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Информация о передаваемом файле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PERS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Данные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Содержит персональные данные пациента</w:t>
            </w:r>
          </w:p>
        </w:tc>
      </w:tr>
      <w:tr w:rsidR="00256EF0" w:rsidRPr="00843F98" w:rsidTr="00123D86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3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Заголовок файла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ZGLV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Версия взаимодействия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MS Mincho"/>
                <w:color w:val="000000" w:themeColor="text1"/>
                <w:sz w:val="22"/>
                <w:szCs w:val="22"/>
              </w:rPr>
              <w:t>Текущей редакции соответствует значение «2.1».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DATA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В формате ГГГГ-ММ-ДД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FILENAME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(26)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файла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файла без расширения.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FILENAME1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(26)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основного файла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файла, с которым связан данный файл, без расширения.</w:t>
            </w:r>
          </w:p>
        </w:tc>
      </w:tr>
      <w:tr w:rsidR="00256EF0" w:rsidRPr="00843F98" w:rsidTr="00123D86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3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Данные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PERS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ID_PAC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</w:t>
            </w:r>
            <w:r w:rsidRPr="00843F98">
              <w:rPr>
                <w:color w:val="000000" w:themeColor="text1"/>
                <w:sz w:val="22"/>
                <w:szCs w:val="22"/>
              </w:rPr>
              <w:t>36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записи о пациенте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FAM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Фамилия пациента</w:t>
            </w:r>
          </w:p>
        </w:tc>
        <w:tc>
          <w:tcPr>
            <w:tcW w:w="3345" w:type="dxa"/>
            <w:vMerge w:val="restart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FAM (фамилия) и/или IM (имя) указываются обязательно при наличии в документе УДЛ. 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IM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OT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Отчество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843F98">
              <w:rPr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Пол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Заполняется в соответствии с классификатором V005 Приложения А.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Дата рождения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«4».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«5».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DOST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N(1)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надёжности идентификации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1 – отсутствует отчество;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2 – отсутствует фамилия;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3 – отсутствует имя;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4 – известен только месяц и год даты рождения;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5 – известен только год даты рождения;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6 – дата рождения не соответствует календарю.</w:t>
            </w:r>
          </w:p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Поле повторяется столько раз, сколько особых случаев имеет место.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TEL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T(100)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Номер телефона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Указывается только для диспансеризации при предоставлении сведений.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Информация для страхового представителя.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FAM_P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Фамилия представителя пациента</w:t>
            </w:r>
          </w:p>
        </w:tc>
        <w:tc>
          <w:tcPr>
            <w:tcW w:w="3345" w:type="dxa"/>
            <w:vMerge w:val="restart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Заполняются данные о представителе пациента-ребёнка до государственной регистрации рождения.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Реквизиты указываются обязательно, если значение поля NOVOR отлично от нуля.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FAM_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(фамилия представителя) и/или IM_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(имя представителя) </w:t>
            </w:r>
            <w:r w:rsidRPr="00843F98">
              <w:rPr>
                <w:color w:val="000000" w:themeColor="text1"/>
                <w:sz w:val="22"/>
                <w:szCs w:val="22"/>
              </w:rPr>
              <w:lastRenderedPageBreak/>
              <w:t xml:space="preserve">указываются обязательно при наличии в документе УДЛ. 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В случае отсутствия кого-либо реквизита в документе УДЛ в поле DOST_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обязательно включается соответствующее значение, и реквизит не указывается.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OT_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можно опустить соответствующее значение.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«4».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«5».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IM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OT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Отчество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843F98">
              <w:rPr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Пол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rPr>
          <w:trHeight w:val="474"/>
        </w:trPr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DR_P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Дата рождения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N(1)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надёжности идентификации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1 – отсутствует отчество;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2 – отсутствует фамилия;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3 – отсутствует имя;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4 – известен только месяц и год даты рождения;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5 – известен только год даты рождения;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6 – дата рождения не соответствует календарю.</w:t>
            </w:r>
          </w:p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Поле повторяется столько раз, сколько особых случаев имеет место.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(100)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Место рождения пациента или </w:t>
            </w:r>
            <w:r w:rsidRPr="00843F98">
              <w:rPr>
                <w:color w:val="000000" w:themeColor="text1"/>
                <w:sz w:val="22"/>
                <w:szCs w:val="22"/>
              </w:rPr>
              <w:lastRenderedPageBreak/>
              <w:t>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lastRenderedPageBreak/>
              <w:t xml:space="preserve">Место рождения указывается в том виде, в котором оно записано </w:t>
            </w:r>
            <w:r w:rsidRPr="00843F98">
              <w:rPr>
                <w:color w:val="000000" w:themeColor="text1"/>
                <w:sz w:val="22"/>
                <w:szCs w:val="22"/>
              </w:rPr>
              <w:lastRenderedPageBreak/>
              <w:t>в предъявленном документе, удостоверяющем личность.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DOCTYPE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T(2)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843F98">
              <w:rPr>
                <w:color w:val="000000" w:themeColor="text1"/>
                <w:sz w:val="22"/>
                <w:szCs w:val="22"/>
              </w:rPr>
              <w:t>011 «Классификатор типов документов, удостоверяющих личность».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При указании ЕНП в соответствующем основном файле, поле может не заполняться.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DOCSER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T(10)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При указании ЕНП в соответствующем основном файле, поле м</w:t>
            </w:r>
            <w:bookmarkStart w:id="6" w:name="_Ref373157517"/>
            <w:r w:rsidRPr="00843F98">
              <w:rPr>
                <w:color w:val="000000" w:themeColor="text1"/>
                <w:sz w:val="22"/>
                <w:szCs w:val="22"/>
              </w:rPr>
              <w:t>ожет не заполняться.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DOCNUM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bookmarkEnd w:id="6"/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T(20)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При </w:t>
            </w:r>
            <w:bookmarkStart w:id="7" w:name="_Ref338418277"/>
            <w:r w:rsidRPr="00843F98">
              <w:rPr>
                <w:color w:val="000000" w:themeColor="text1"/>
                <w:sz w:val="22"/>
                <w:szCs w:val="22"/>
              </w:rPr>
              <w:t>указании ЕНП в соответствующем о</w:t>
            </w:r>
            <w:bookmarkEnd w:id="7"/>
            <w:r w:rsidRPr="00843F98">
              <w:rPr>
                <w:color w:val="000000" w:themeColor="text1"/>
                <w:sz w:val="22"/>
                <w:szCs w:val="22"/>
              </w:rPr>
              <w:t>сновном файле, поле может не заполняться.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SNILS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T(14)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СНИЛС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СНИЛС с разделителями. Указывается при наличии.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OKATOG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</w:t>
            </w:r>
            <w:r w:rsidRPr="00843F98">
              <w:rPr>
                <w:color w:val="000000" w:themeColor="text1"/>
                <w:sz w:val="22"/>
                <w:szCs w:val="22"/>
              </w:rPr>
              <w:t>11)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места жительства по ОКАТО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Заполняется при наличии сведений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OKATOP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</w:t>
            </w:r>
            <w:r w:rsidRPr="00843F98">
              <w:rPr>
                <w:color w:val="000000" w:themeColor="text1"/>
                <w:sz w:val="22"/>
                <w:szCs w:val="22"/>
              </w:rPr>
              <w:t>11)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места пребывания по ОКАТО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Заполняется при наличии сведений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COMENTP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T(250)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Служебное поле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B290B" w:rsidRDefault="007B290B">
      <w:pPr>
        <w:rPr>
          <w:rFonts w:ascii="Times New Roman" w:hAnsi="Times New Roman" w:cs="Times New Roman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12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D86" w:rsidRDefault="00123D86" w:rsidP="00843F98">
      <w:pPr>
        <w:pStyle w:val="1"/>
        <w:sectPr w:rsidR="00123D86" w:rsidSect="00843F98">
          <w:pgSz w:w="11906" w:h="16838"/>
          <w:pgMar w:top="851" w:right="567" w:bottom="851" w:left="1134" w:header="0" w:footer="0" w:gutter="0"/>
          <w:cols w:space="720"/>
          <w:formProt w:val="0"/>
          <w:titlePg/>
          <w:docGrid w:linePitch="360"/>
        </w:sectPr>
      </w:pPr>
    </w:p>
    <w:p w:rsidR="00123D86" w:rsidRPr="00123D86" w:rsidRDefault="00B715F4" w:rsidP="00843F98">
      <w:pPr>
        <w:pStyle w:val="1"/>
      </w:pPr>
      <w:r w:rsidRPr="00B715F4">
        <w:lastRenderedPageBreak/>
        <w:t>6</w:t>
      </w:r>
      <w:r w:rsidR="00123D86" w:rsidRPr="00123D86">
        <w:t>. Файл со сведениями о проведении  повторного медико-экономического контроля (МЭК), медико-экономической экспертизы (МЭЭ) и экспертизы качества медицинской помощи (ЭКМП).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</w:pPr>
      <w:r w:rsidRPr="00123D86">
        <w:t xml:space="preserve">3.1 </w:t>
      </w:r>
      <w:r w:rsidRPr="00123D86">
        <w:tab/>
        <w:t xml:space="preserve">СМО направляет в ТФОМС пакет реестров актов экспертиз счетов МО в виде архива формата ZIP. 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  <w:rPr>
          <w:szCs w:val="24"/>
        </w:rPr>
      </w:pPr>
      <w:r w:rsidRPr="00123D86">
        <w:rPr>
          <w:szCs w:val="24"/>
        </w:rPr>
        <w:t>Результаты проведения контроля объемов, сроков, качества и условий предоставления медицинской помощи (далее – результаты экспертизы) реестров счетов передаются в одном файле за один отчетный месяц в году.</w:t>
      </w:r>
      <w:r w:rsidRPr="00123D86">
        <w:rPr>
          <w:szCs w:val="24"/>
          <w:u w:val="single"/>
        </w:rPr>
        <w:t xml:space="preserve"> </w:t>
      </w:r>
    </w:p>
    <w:p w:rsidR="00123D86" w:rsidRPr="00123D86" w:rsidRDefault="00123D86" w:rsidP="00123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3D86">
        <w:rPr>
          <w:rFonts w:ascii="Times New Roman" w:hAnsi="Times New Roman" w:cs="Times New Roman"/>
          <w:sz w:val="24"/>
          <w:szCs w:val="24"/>
        </w:rPr>
        <w:tab/>
        <w:t xml:space="preserve">Файлы пакета информационного обмена должны быть упакованы в архив формата 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123D86">
        <w:rPr>
          <w:rFonts w:ascii="Times New Roman" w:hAnsi="Times New Roman" w:cs="Times New Roman"/>
          <w:sz w:val="24"/>
          <w:szCs w:val="24"/>
        </w:rPr>
        <w:t>. Имя файла формируется по следующему принципу:</w:t>
      </w: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proofErr w:type="spellStart"/>
      <w:r w:rsidRPr="00123D86">
        <w:rPr>
          <w:rFonts w:ascii="Times New Roman" w:hAnsi="Times New Roman" w:cs="Times New Roman"/>
          <w:sz w:val="24"/>
          <w:szCs w:val="24"/>
          <w:lang w:val="en-US"/>
        </w:rPr>
        <w:t>RSNiT</w:t>
      </w:r>
      <w:proofErr w:type="spellEnd"/>
      <w:r w:rsidRPr="00123D86">
        <w:rPr>
          <w:rFonts w:ascii="Times New Roman" w:hAnsi="Times New Roman" w:cs="Times New Roman"/>
        </w:rPr>
        <w:t>80</w:t>
      </w:r>
      <w:r w:rsidRPr="00123D86">
        <w:rPr>
          <w:rFonts w:ascii="Times New Roman" w:hAnsi="Times New Roman" w:cs="Times New Roman"/>
          <w:sz w:val="24"/>
          <w:szCs w:val="24"/>
        </w:rPr>
        <w:t>_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YYMMN</w:t>
      </w:r>
      <w:r w:rsidRPr="00123D86">
        <w:rPr>
          <w:rFonts w:ascii="Times New Roman" w:hAnsi="Times New Roman" w:cs="Times New Roman"/>
          <w:sz w:val="24"/>
          <w:szCs w:val="24"/>
        </w:rPr>
        <w:t>.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123D86">
        <w:rPr>
          <w:rFonts w:ascii="Times New Roman" w:hAnsi="Times New Roman" w:cs="Times New Roman"/>
          <w:sz w:val="24"/>
          <w:szCs w:val="24"/>
        </w:rPr>
        <w:t>, где</w:t>
      </w:r>
    </w:p>
    <w:p w:rsidR="00123D86" w:rsidRPr="00123D86" w:rsidRDefault="00123D86" w:rsidP="00123D86">
      <w:pPr>
        <w:pStyle w:val="aa"/>
        <w:numPr>
          <w:ilvl w:val="0"/>
          <w:numId w:val="1"/>
        </w:numPr>
      </w:pPr>
      <w:r w:rsidRPr="00123D86">
        <w:rPr>
          <w:lang w:val="en-US" w:eastAsia="ru-RU"/>
        </w:rPr>
        <w:t>RS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</w:t>
      </w:r>
      <w:bookmarkStart w:id="8" w:name="__DdeLink__10712_3416148439"/>
      <w:r w:rsidRPr="00123D86">
        <w:rPr>
          <w:lang w:eastAsia="ru-RU"/>
        </w:rPr>
        <w:t>Константа</w:t>
      </w:r>
      <w:bookmarkEnd w:id="8"/>
      <w:r w:rsidRPr="00123D86">
        <w:rPr>
          <w:lang w:eastAsia="ru-RU"/>
        </w:rPr>
        <w:t>, обозначающая передаваемые данные.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Ni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реестровый номер СМО </w:t>
      </w:r>
      <w:r w:rsidRPr="00B715F4">
        <w:rPr>
          <w:lang w:eastAsia="ru-RU"/>
        </w:rPr>
        <w:t>5</w:t>
      </w:r>
      <w:r w:rsidRPr="00123D86">
        <w:rPr>
          <w:lang w:eastAsia="ru-RU"/>
        </w:rPr>
        <w:t xml:space="preserve"> цифр.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T</w:t>
      </w:r>
      <w:r w:rsidRPr="00123D86">
        <w:rPr>
          <w:lang w:eastAsia="ru-RU"/>
        </w:rPr>
        <w:t xml:space="preserve">80 </w:t>
      </w:r>
      <w:r w:rsidRPr="00123D86">
        <w:rPr>
          <w:lang w:val="en-US" w:eastAsia="ru-RU"/>
        </w:rPr>
        <w:tab/>
      </w:r>
      <w:r w:rsidRPr="00123D86">
        <w:rPr>
          <w:lang w:eastAsia="ru-RU"/>
        </w:rPr>
        <w:t>– Константа.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YY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>– две последние цифры порядкового номера года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MM </w:t>
      </w:r>
      <w:r w:rsidRPr="00123D86">
        <w:rPr>
          <w:lang w:eastAsia="ru-RU"/>
        </w:rPr>
        <w:tab/>
        <w:t>– порядковый номер месяца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t xml:space="preserve">N </w:t>
      </w:r>
      <w:r w:rsidRPr="00123D86">
        <w:tab/>
      </w:r>
      <w:r w:rsidRPr="00123D86">
        <w:tab/>
        <w:t>– порядковый номер пакета.</w:t>
      </w:r>
    </w:p>
    <w:p w:rsidR="00123D86" w:rsidRPr="00123D86" w:rsidRDefault="00123D86" w:rsidP="00123D86">
      <w:pPr>
        <w:pStyle w:val="OTRNormal"/>
        <w:spacing w:before="0" w:after="0" w:line="360" w:lineRule="auto"/>
        <w:ind w:firstLine="0"/>
        <w:rPr>
          <w:b/>
          <w:sz w:val="28"/>
          <w:szCs w:val="28"/>
        </w:rPr>
      </w:pP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Пример имени файла архива:</w:t>
      </w: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RS80001T80_18011.zip</w:t>
      </w:r>
    </w:p>
    <w:p w:rsidR="00123D86" w:rsidRPr="00123D86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123D86">
        <w:rPr>
          <w:szCs w:val="24"/>
        </w:rPr>
        <w:t>Расшифровка имени: файл реестров актов экспертиз счетов МО за январь 2018, Филиал ООО «РГС–Медицина» — «Росгосстрах–Нарьян-Мар–Медицина» направляет в ТФОМС Ненецкого автономного округа.</w:t>
      </w: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Pr="00AF0388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AF0388">
        <w:rPr>
          <w:b/>
          <w:szCs w:val="24"/>
        </w:rPr>
        <w:lastRenderedPageBreak/>
        <w:t>Таблица</w:t>
      </w:r>
      <w:r w:rsidR="00A6079A">
        <w:rPr>
          <w:b/>
          <w:szCs w:val="24"/>
        </w:rPr>
        <w:t xml:space="preserve"> </w:t>
      </w:r>
      <w:r w:rsidR="00B715F4">
        <w:rPr>
          <w:b/>
          <w:szCs w:val="24"/>
          <w:lang w:val="en-US"/>
        </w:rPr>
        <w:t>5</w:t>
      </w:r>
      <w:r w:rsidRPr="00AF0388">
        <w:rPr>
          <w:szCs w:val="24"/>
        </w:rPr>
        <w:t xml:space="preserve">. </w:t>
      </w:r>
      <w:r w:rsidRPr="00AF0388">
        <w:rPr>
          <w:b/>
          <w:bCs/>
          <w:szCs w:val="24"/>
        </w:rPr>
        <w:t>Файл с результатами экспертизы</w:t>
      </w:r>
    </w:p>
    <w:tbl>
      <w:tblPr>
        <w:tblW w:w="15693" w:type="dxa"/>
        <w:tblInd w:w="-2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12"/>
        <w:gridCol w:w="3026"/>
        <w:gridCol w:w="15"/>
        <w:gridCol w:w="929"/>
        <w:gridCol w:w="1481"/>
        <w:gridCol w:w="37"/>
        <w:gridCol w:w="2606"/>
        <w:gridCol w:w="5087"/>
      </w:tblGrid>
      <w:tr w:rsidR="002568C8" w:rsidRPr="00843F98" w:rsidTr="00CC285B">
        <w:trPr>
          <w:trHeight w:val="780"/>
          <w:tblHeader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элемента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Содержание элемента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</w:tr>
      <w:tr w:rsidR="002568C8" w:rsidRPr="00843F98" w:rsidTr="002568C8">
        <w:trPr>
          <w:trHeight w:val="386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Корневой элемент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</w:t>
            </w:r>
            <w:r w:rsidRPr="00843F98">
              <w:rPr>
                <w:rFonts w:ascii="Times New Roman" w:hAnsi="Times New Roman" w:cs="Times New Roman"/>
              </w:rPr>
              <w:t>_LIST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Заголовок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Информация о передаваемом файле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Медицинские </w:t>
            </w:r>
            <w:proofErr w:type="gramStart"/>
            <w:r w:rsidRPr="00843F98">
              <w:rPr>
                <w:rFonts w:ascii="Times New Roman" w:hAnsi="Times New Roman" w:cs="Times New Roman"/>
              </w:rPr>
              <w:t>акты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закрытые в данном отчетном периоде</w:t>
            </w:r>
          </w:p>
        </w:tc>
      </w:tr>
      <w:tr w:rsidR="002568C8" w:rsidRPr="00843F98" w:rsidTr="002568C8">
        <w:trPr>
          <w:trHeight w:val="30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Заголовок файла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Уникальный</w:t>
            </w:r>
            <w:proofErr w:type="spellEnd"/>
            <w:r w:rsidRPr="00843F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код</w:t>
            </w:r>
            <w:proofErr w:type="spellEnd"/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Например, порядковый номер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3.0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</w:rPr>
              <w:t>DAT</w:t>
            </w:r>
            <w:r w:rsidRPr="00843F9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формирования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1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YEAR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68C8" w:rsidRPr="00843F98" w:rsidTr="00CC285B">
        <w:trPr>
          <w:trHeight w:val="25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СМО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(В соответствии с классификатором </w:t>
            </w:r>
            <w:r w:rsidRPr="00843F98">
              <w:rPr>
                <w:rFonts w:ascii="Times New Roman" w:hAnsi="Times New Roman" w:cs="Times New Roman"/>
                <w:lang w:val="en-US"/>
              </w:rPr>
              <w:t>F</w:t>
            </w:r>
            <w:r w:rsidRPr="00843F98">
              <w:rPr>
                <w:rFonts w:ascii="Times New Roman" w:hAnsi="Times New Roman" w:cs="Times New Roman"/>
              </w:rPr>
              <w:t>002)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FILENAME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</w:t>
            </w:r>
            <w:r w:rsidRPr="00843F98">
              <w:rPr>
                <w:rFonts w:ascii="Times New Roman" w:hAnsi="Times New Roman" w:cs="Times New Roman"/>
                <w:lang w:val="en-US"/>
              </w:rPr>
              <w:t>50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 без расширения.</w:t>
            </w:r>
          </w:p>
        </w:tc>
      </w:tr>
      <w:tr w:rsidR="002568C8" w:rsidRPr="00843F98" w:rsidTr="002568C8">
        <w:trPr>
          <w:trHeight w:val="34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Медицинские акты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 о случаях оказания медицинской помощи, вошедшие в данный акт</w:t>
            </w:r>
          </w:p>
        </w:tc>
      </w:tr>
      <w:tr w:rsidR="002568C8" w:rsidRPr="00843F98" w:rsidTr="002568C8">
        <w:trPr>
          <w:trHeight w:val="37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Реквизиты акта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Уникально идентифицирует а</w:t>
            </w:r>
            <w:proofErr w:type="gramStart"/>
            <w:r w:rsidRPr="00843F98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843F98">
              <w:rPr>
                <w:rFonts w:ascii="Times New Roman" w:hAnsi="Times New Roman" w:cs="Times New Roman"/>
              </w:rPr>
              <w:t>еделах пакета. Идентификатор акта из ИС СМО</w:t>
            </w:r>
          </w:p>
        </w:tc>
      </w:tr>
      <w:tr w:rsidR="002568C8" w:rsidRPr="00843F98" w:rsidTr="00CC285B">
        <w:trPr>
          <w:trHeight w:val="9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CODE_MO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организации, в которой проводилась экспертиза, по которой подается данный 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3F98">
              <w:rPr>
                <w:rFonts w:ascii="Times New Roman" w:hAnsi="Times New Roman" w:cs="Times New Roman"/>
              </w:rPr>
              <w:t>Заполняется в соответствии с классификатором F003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 из информационной системы СМО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отправки акта в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AGREE_DATE_ACT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подписания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RECEIVE_DATE_ACT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получения СМО подписанного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Формирование файла производится по дате получения СМО подписанного акта МО</w:t>
            </w:r>
          </w:p>
        </w:tc>
      </w:tr>
      <w:tr w:rsidR="002568C8" w:rsidRPr="00843F98" w:rsidTr="00CC285B">
        <w:trPr>
          <w:trHeight w:val="604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V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Вид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в соответствии с Таблицы </w:t>
            </w:r>
            <w:r w:rsidRPr="00843F98">
              <w:rPr>
                <w:rFonts w:ascii="Times New Roman" w:eastAsia="Calibri" w:hAnsi="Times New Roman" w:cs="Times New Roman"/>
              </w:rPr>
              <w:t>(см. таблицу 4)</w:t>
            </w:r>
            <w:r w:rsidRPr="00843F98">
              <w:rPr>
                <w:rFonts w:ascii="Times New Roman" w:hAnsi="Times New Roman" w:cs="Times New Roman"/>
              </w:rPr>
              <w:t>. На основе этого кода будут заполняться таблицы формы ПГ.</w:t>
            </w:r>
          </w:p>
        </w:tc>
      </w:tr>
      <w:tr w:rsidR="002568C8" w:rsidRPr="00843F98" w:rsidTr="00CC285B">
        <w:trPr>
          <w:trHeight w:val="6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Ответ от ЛПУ по акту ЭКМП.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Согласован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2 - Направлена претензия в ТФОМС</w:t>
            </w:r>
          </w:p>
        </w:tc>
      </w:tr>
      <w:tr w:rsidR="002568C8" w:rsidRPr="00463667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санкций по акту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SUM_ACT_PENALTY + SUM_ACT_NOPAYMENT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</w:t>
            </w:r>
            <w:r w:rsidRPr="00843F98">
              <w:rPr>
                <w:rFonts w:ascii="Times New Roman" w:hAnsi="Times New Roman" w:cs="Times New Roman"/>
                <w:lang w:val="en-US"/>
              </w:rPr>
              <w:t>SLUCH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SUM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PENALTY</w:t>
            </w:r>
            <w:r w:rsidRPr="00843F98">
              <w:rPr>
                <w:rFonts w:ascii="Times New Roman" w:hAnsi="Times New Roman" w:cs="Times New Roman"/>
              </w:rPr>
              <w:t>&gt; в акте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 SLUCH-SUM_NOPAYMENT&gt; в акте</w:t>
            </w:r>
          </w:p>
        </w:tc>
      </w:tr>
      <w:tr w:rsidR="002568C8" w:rsidRPr="00843F98" w:rsidTr="00CC285B">
        <w:trPr>
          <w:trHeight w:val="51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Записи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N_ZAP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N(8)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позиции 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843F98">
              <w:rPr>
                <w:rFonts w:ascii="Times New Roman" w:hAnsi="Times New Roman" w:cs="Times New Roman"/>
              </w:rPr>
              <w:t xml:space="preserve">Значение элемента 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 xml:space="preserve"> счета МО, по случаям </w:t>
            </w:r>
            <w:proofErr w:type="gramStart"/>
            <w:r w:rsidRPr="00843F98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проведена экспертиза</w:t>
            </w:r>
            <w:r w:rsidRPr="00843F98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Счёт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счёте МО, в который входит данная запись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Законченный случай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законченном случае, включенном в данную запись.</w:t>
            </w:r>
          </w:p>
        </w:tc>
      </w:tr>
      <w:tr w:rsidR="002568C8" w:rsidRPr="00843F98" w:rsidTr="00CC285B">
        <w:trPr>
          <w:trHeight w:val="555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pStyle w:val="13"/>
              <w:spacing w:before="0" w:after="0"/>
              <w:rPr>
                <w:sz w:val="22"/>
                <w:szCs w:val="22"/>
              </w:rPr>
            </w:pPr>
            <w:r w:rsidRPr="00843F98">
              <w:rPr>
                <w:rStyle w:val="a9"/>
                <w:color w:val="000000"/>
                <w:sz w:val="22"/>
                <w:szCs w:val="22"/>
              </w:rPr>
              <w:t>Счёт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VERSION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2.1 или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N(8)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записи счета</w:t>
            </w:r>
          </w:p>
        </w:tc>
        <w:tc>
          <w:tcPr>
            <w:tcW w:w="5087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Все реквизиты счета должны совпадать с реквизитами счета </w:t>
            </w:r>
            <w:proofErr w:type="gramStart"/>
            <w:r w:rsidRPr="00843F98">
              <w:rPr>
                <w:rFonts w:ascii="Times New Roman" w:hAnsi="Times New Roman" w:cs="Times New Roman"/>
              </w:rPr>
              <w:t>МО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по случаям которого проведена экспертиза (в </w:t>
            </w:r>
            <w:proofErr w:type="spellStart"/>
            <w:r w:rsidRPr="00843F98">
              <w:rPr>
                <w:rFonts w:ascii="Times New Roman" w:hAnsi="Times New Roman" w:cs="Times New Roman"/>
              </w:rPr>
              <w:t>т.ч</w:t>
            </w:r>
            <w:proofErr w:type="spellEnd"/>
            <w:r w:rsidRPr="00843F98">
              <w:rPr>
                <w:rFonts w:ascii="Times New Roman" w:hAnsi="Times New Roman" w:cs="Times New Roman"/>
              </w:rPr>
              <w:t>. и код записи счета по которому будет производиться идентификация).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CODE_MO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 (юридического лица). Должен быть равен значению в теге &lt;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ZGLV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MO</w:t>
            </w:r>
            <w:r w:rsidRPr="00843F98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YEAR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MONTH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PLAT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Плательщик. Реестровый номер СМО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Законченный случай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IDCASE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Т(40)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законченном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элемента IDCASE законченного случая</w:t>
            </w:r>
            <w:proofErr w:type="gramStart"/>
            <w:r w:rsidRPr="00843F9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 Обязательно заполняется для счетов версии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Случаи лечения, вошедшие в данный акт. Список случаев, подвергнутых экспертизе из текущей записи (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случае</w:t>
            </w:r>
            <w:r w:rsidRPr="00843F9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(40)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записи в реестре случаев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</w:t>
            </w:r>
            <w:r w:rsidR="00843F98">
              <w:rPr>
                <w:rFonts w:ascii="Times New Roman" w:hAnsi="Times New Roman" w:cs="Times New Roman"/>
              </w:rPr>
              <w:t xml:space="preserve"> </w:t>
            </w:r>
            <w:r w:rsidR="00843F98" w:rsidRPr="00843F98">
              <w:rPr>
                <w:rFonts w:ascii="Times New Roman" w:hAnsi="Times New Roman" w:cs="Times New Roman"/>
              </w:rPr>
              <w:t>&gt;</w:t>
            </w:r>
            <w:r w:rsidRPr="00843F98">
              <w:rPr>
                <w:rFonts w:ascii="Times New Roman" w:hAnsi="Times New Roman" w:cs="Times New Roman"/>
              </w:rPr>
              <w:t xml:space="preserve"> 3.0 уникально идентифицирует случай в пределах </w:t>
            </w:r>
            <w:r w:rsidRPr="00843F98">
              <w:rPr>
                <w:rFonts w:ascii="Times New Roman" w:hAnsi="Times New Roman" w:cs="Times New Roman"/>
                <w:lang w:val="en-US"/>
              </w:rPr>
              <w:t>Z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 2.1 уникально идентифицирует случай в пределах реестра счетов (в версии 2.1 поле называлось IDCASE).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 по данному случаю.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</w:t>
            </w:r>
          </w:p>
        </w:tc>
      </w:tr>
      <w:tr w:rsidR="002568C8" w:rsidRPr="00843F98" w:rsidTr="00CC285B">
        <w:trPr>
          <w:trHeight w:val="12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OPLATA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Тип оплаты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СМО. Оплата случая оказания медпомощи (с учётом всех санкций):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1 – полная,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– полный отказ,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 – частичный отказ.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принятая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= </w:t>
            </w: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  <w:r w:rsidRPr="00843F98">
              <w:rPr>
                <w:rFonts w:ascii="Times New Roman" w:hAnsi="Times New Roman" w:cs="Times New Roman"/>
              </w:rPr>
              <w:t xml:space="preserve"> минус сумма по результатам МЭК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DESCR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Т(512)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штрафа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неоплаты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IS_DISSECT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Фа</w:t>
            </w:r>
            <w:proofErr w:type="gramStart"/>
            <w:r w:rsidRPr="00843F98">
              <w:rPr>
                <w:rFonts w:ascii="Times New Roman" w:eastAsia="Calibri" w:hAnsi="Times New Roman" w:cs="Times New Roman"/>
              </w:rPr>
              <w:t>кт вскр</w:t>
            </w:r>
            <w:proofErr w:type="gramEnd"/>
            <w:r w:rsidRPr="00843F98">
              <w:rPr>
                <w:rFonts w:ascii="Times New Roman" w:eastAsia="Calibri" w:hAnsi="Times New Roman" w:cs="Times New Roman"/>
              </w:rPr>
              <w:t>ытия по случаю с летальным исходом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0 – вскрытие не производилось,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1 – вскрытие  производилось</w:t>
            </w:r>
          </w:p>
        </w:tc>
      </w:tr>
      <w:tr w:rsidR="002568C8" w:rsidRPr="00843F98" w:rsidTr="00CC285B">
        <w:trPr>
          <w:trHeight w:val="51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факте вскрытия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1,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не подается,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0</w:t>
            </w:r>
          </w:p>
        </w:tc>
      </w:tr>
      <w:tr w:rsidR="002568C8" w:rsidRPr="00843F98" w:rsidTr="00CC285B">
        <w:trPr>
          <w:trHeight w:val="31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843F98">
              <w:rPr>
                <w:rFonts w:ascii="Times New Roman" w:hAnsi="Times New Roman" w:cs="Times New Roman"/>
              </w:rPr>
              <w:t>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всех дефектах по данному случаю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Элемент заполняется по всем проведенным по случаю  экспертизам.</w:t>
            </w:r>
          </w:p>
        </w:tc>
      </w:tr>
      <w:tr w:rsidR="002568C8" w:rsidRPr="00843F98" w:rsidTr="00CC285B">
        <w:trPr>
          <w:trHeight w:val="719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COMENTSL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Служебное поле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17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вскрытии при летальном исходе</w:t>
            </w:r>
          </w:p>
        </w:tc>
      </w:tr>
      <w:tr w:rsidR="002568C8" w:rsidRPr="00843F98" w:rsidTr="00CC285B">
        <w:trPr>
          <w:trHeight w:val="552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DEATH_DS1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основного заболевания (первоначальная причина смерти) из справочника МКБ-10 до уровня подрубрики</w:t>
            </w:r>
          </w:p>
        </w:tc>
      </w:tr>
      <w:tr w:rsidR="002568C8" w:rsidRPr="00843F98" w:rsidTr="00CC285B">
        <w:trPr>
          <w:trHeight w:val="56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DEATH_DS2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осложнения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осложнения (основного заболевания) из справочника МКБ-10 до уровня подрубрики</w:t>
            </w:r>
          </w:p>
        </w:tc>
      </w:tr>
      <w:tr w:rsidR="002568C8" w:rsidRPr="00843F98" w:rsidTr="00CC285B">
        <w:trPr>
          <w:trHeight w:val="55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DEATH_DS3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сопутствующего заболевания из справочника МКБ-10 до уровня подрубрики</w:t>
            </w:r>
          </w:p>
        </w:tc>
      </w:tr>
      <w:tr w:rsidR="002568C8" w:rsidRPr="00843F98" w:rsidTr="00CC285B">
        <w:trPr>
          <w:trHeight w:val="54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VARIANCE_CAT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Категория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Заполняется кодом категории расхождения диагнозов (см. таблицу 2)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Сведения о причинах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Заполнение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CAT</w:t>
            </w:r>
            <w:r w:rsidRPr="00843F98">
              <w:rPr>
                <w:rFonts w:ascii="Times New Roman" w:eastAsia="Calibri" w:hAnsi="Times New Roman" w:cs="Times New Roman"/>
              </w:rPr>
              <w:t xml:space="preserve"> не равно 0. (см. таблицу 3)</w:t>
            </w:r>
          </w:p>
        </w:tc>
      </w:tr>
      <w:tr w:rsidR="002568C8" w:rsidRPr="00843F98" w:rsidTr="002568C8">
        <w:trPr>
          <w:trHeight w:val="33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причинах расхождения диагнозов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Причина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причины расхождения диагнозов (см. таблицу ниже)</w:t>
            </w:r>
          </w:p>
        </w:tc>
      </w:tr>
      <w:tr w:rsidR="002568C8" w:rsidRPr="00843F98" w:rsidTr="002568C8">
        <w:trPr>
          <w:trHeight w:val="318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финансовой санкции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Идентификатор финансовой санкции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proofErr w:type="gramStart"/>
            <w:r w:rsidRPr="00843F98">
              <w:rPr>
                <w:rFonts w:eastAsia="MS Mincho"/>
                <w:sz w:val="22"/>
                <w:szCs w:val="22"/>
              </w:rPr>
              <w:t>Уникален</w:t>
            </w:r>
            <w:proofErr w:type="gramEnd"/>
            <w:r w:rsidRPr="00843F98">
              <w:rPr>
                <w:rFonts w:eastAsia="MS Mincho"/>
                <w:sz w:val="22"/>
                <w:szCs w:val="22"/>
              </w:rPr>
              <w:t xml:space="preserve"> в пределах случая. Заполняется СМО. Кол-во тегов </w:t>
            </w:r>
            <w:r w:rsidRPr="00843F98">
              <w:rPr>
                <w:rFonts w:eastAsia="MS Mincho"/>
                <w:sz w:val="22"/>
                <w:szCs w:val="22"/>
                <w:lang w:val="en-US"/>
              </w:rPr>
              <w:t>DEFECT</w:t>
            </w:r>
            <w:r w:rsidRPr="00843F98">
              <w:rPr>
                <w:rFonts w:eastAsia="MS Mincho"/>
                <w:sz w:val="22"/>
                <w:szCs w:val="22"/>
              </w:rPr>
              <w:t xml:space="preserve"> равно количеству дефектов, обнаруженных по данному случаю.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rFonts w:eastAsia="Calibri"/>
                <w:color w:val="000000"/>
                <w:sz w:val="22"/>
                <w:szCs w:val="22"/>
              </w:rPr>
              <w:t>S_SUM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Финансовая санкция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Взаимосвязано с элементом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>: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843F98">
              <w:rPr>
                <w:sz w:val="22"/>
                <w:szCs w:val="22"/>
              </w:rPr>
              <w:t>если</w:t>
            </w:r>
            <w:r w:rsidRPr="00843F98">
              <w:rPr>
                <w:sz w:val="22"/>
                <w:szCs w:val="22"/>
                <w:lang w:val="en-US"/>
              </w:rPr>
              <w:t xml:space="preserve"> IS_SANK = 0,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S_SUM = 0.00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если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 xml:space="preserve"> = 1,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SUM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 xml:space="preserve"> равно сумме примененной финансовой санкции.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EXPERT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</w:t>
            </w:r>
            <w:r w:rsidRPr="00843F98">
              <w:rPr>
                <w:rFonts w:ascii="Times New Roman" w:hAnsi="Times New Roman" w:cs="Times New Roman"/>
              </w:rPr>
              <w:t>14</w:t>
            </w:r>
            <w:r w:rsidRPr="00843F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эксперта ЭКМП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обязательно в случае проведения ЭКМП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IDSERV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услуги (из счета МО), в одном из полей которой обнаружена ошибка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S_OSN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N(3)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Код основания для отказа в (частичной) оплате и/или для наложения штрафа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rFonts w:eastAsia="MS Mincho"/>
                <w:sz w:val="22"/>
                <w:szCs w:val="22"/>
              </w:rPr>
              <w:t>Заполняется по региональному справочнику на основе F014 «Классификатор причин отказа в оплате медицинской помощи»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IS_SANK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Признак наличия санкции по данному дефекту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0 - по данному дефекту не была применена санкция или отсутствуют основания для отказа в (частичной) оплате и/или для наложения штрафа,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была применена санкция.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 наличии нескольких дефектов по случаю один из них («дефект с максимальным снятием»), по которому была применена санкция,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необходимо отметить данным признаком.</w:t>
            </w:r>
          </w:p>
        </w:tc>
      </w:tr>
      <w:tr w:rsidR="002568C8" w:rsidRPr="00843F98" w:rsidTr="00CC285B">
        <w:trPr>
          <w:trHeight w:val="91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S_COM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ошибки</w:t>
            </w:r>
          </w:p>
        </w:tc>
      </w:tr>
    </w:tbl>
    <w:p w:rsidR="00123D86" w:rsidRDefault="00123D86" w:rsidP="00123D86"/>
    <w:p w:rsidR="002568C8" w:rsidRPr="002568C8" w:rsidRDefault="002568C8" w:rsidP="00123D86"/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>. Справочник категорий расхождения диагнозов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hAnsi="Times New Roman" w:cs="Times New Roman"/>
              </w:rPr>
              <w:t>Расхождений нет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В данной медицинской организации (далее – МО) правильный диагноз был невозможен и диагностическая ошибка (нередко допущенная еще во время предыдущих обращений больного за медицинской помощью в другие лечебно-профилактические учреждения) уже не повлияла в этом стационаре на исход болезни.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Главный критерий I категории расхождения диагнозов—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об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ъективная невозможность установления верного диагноза в данном МО.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расхождения диагнозов по I категории всегда объективные.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Правильный диагноз в данном МО был возможен, однако диагностическая ошибка, возникшая по объективным или субъективным причинам, существенно не повлияла на исход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Часть случаев расхождения диагнозов по II категории является следствием объективных трудностей диагностики (но не переводится при этом в I категорию), а часть—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су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бъективных причин.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Правильный диагноз в данном МО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был возможен и диагностическая ошибка повлекла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за собой ошибочную врачебную тактику, т. е. привела к недостаточному (неполноценному) или неверному лечению, что сыграло решающую роль в смертельном исходе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диагностической ошибки при расхождении диагнозов по III категории также могут быть как объективными, так и субъективными</w:t>
            </w:r>
          </w:p>
        </w:tc>
      </w:tr>
    </w:tbl>
    <w:p w:rsidR="00123D86" w:rsidRDefault="00123D86" w:rsidP="00123D86">
      <w:pPr>
        <w:jc w:val="both"/>
        <w:rPr>
          <w:b/>
          <w:sz w:val="28"/>
          <w:szCs w:val="28"/>
        </w:rPr>
      </w:pPr>
    </w:p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Справочник причин расхождения диагнозов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Кратковременность пребывания больного в МО (краткость пребывания). Для большинства заболеваний нормативный срок диагностики составляет 3 суток, но для острых заболеваний, требующих экстренной, неотложной, интенсивной терапии, в том числе случаев ургентной хирургии, этот срок индивидуален и может быть равен часам и минутам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Трудность диагностики заболевания: использован весь спектр имеющихся методов диагностики, но диагностические возможности данного медицинского учреждения, </w:t>
            </w:r>
            <w:proofErr w:type="spellStart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атипичностъ</w:t>
            </w:r>
            <w:proofErr w:type="spellEnd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стертость проявлений болезни, редкость данного заболевания не позволили поставить правильный диагноз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Тяжесть состояния больного: диагностические процедуры полностью или частично были невозможны, так как их проведение могло ухудшить состояние больного (имелись объективные противопоказания)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Недостаточное обследование больного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анамнестических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клинических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данных лабораторных, R и других методов исследования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заключения консультанта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Неправильное построение или оформление заключительного клинического диагноза (субъективные причины)</w:t>
            </w:r>
          </w:p>
        </w:tc>
      </w:tr>
    </w:tbl>
    <w:p w:rsidR="00123D86" w:rsidRDefault="00123D86" w:rsidP="00123D86">
      <w:r w:rsidRPr="00123D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B715F4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123D86">
        <w:rPr>
          <w:rFonts w:ascii="Times New Roman" w:hAnsi="Times New Roman" w:cs="Times New Roman"/>
          <w:bCs/>
          <w:sz w:val="24"/>
          <w:szCs w:val="24"/>
        </w:rPr>
        <w:t>. Справочник видов экспертиз</w:t>
      </w:r>
    </w:p>
    <w:tbl>
      <w:tblPr>
        <w:tblW w:w="1518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91"/>
        <w:gridCol w:w="1308"/>
        <w:gridCol w:w="1417"/>
        <w:gridCol w:w="6376"/>
        <w:gridCol w:w="1279"/>
        <w:gridCol w:w="1537"/>
        <w:gridCol w:w="1875"/>
      </w:tblGrid>
      <w:tr w:rsidR="00123D86" w:rsidRPr="00B715F4" w:rsidTr="00311A64">
        <w:trPr>
          <w:cantSplit/>
          <w:trHeight w:hRule="exact" w:val="1342"/>
          <w:tblHeader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10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Название экспертизы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Код экспертизы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Соответствие форме ПГ (номер таблицы)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Соответствие форме ПГ </w:t>
            </w: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br/>
              <w:t>(номер строки в соответствующей таблице)</w:t>
            </w:r>
          </w:p>
        </w:tc>
      </w:tr>
      <w:tr w:rsidR="00123D86" w:rsidRPr="00123D86" w:rsidTr="00123D86">
        <w:trPr>
          <w:cantSplit/>
          <w:trHeight w:hRule="exact" w:val="387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7</w:t>
            </w:r>
          </w:p>
        </w:tc>
      </w:tr>
      <w:tr w:rsidR="00123D86" w:rsidRPr="00123D86" w:rsidTr="00123D86">
        <w:trPr>
          <w:cantSplit/>
          <w:trHeight w:val="133"/>
        </w:trPr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СМО</w:t>
            </w: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Повторный МЭК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Плановый повторный МЭК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749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претензии МО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СМО выполняет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повторный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МЭК реестров счетов в случае несогласия и подачи претензии МО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31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другим причинам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Другое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18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МЭЭ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 МЭЭ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тематическая МЭЭ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123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2.1</w:t>
            </w:r>
          </w:p>
        </w:tc>
      </w:tr>
      <w:tr w:rsidR="00123D86" w:rsidRPr="00123D86" w:rsidTr="00123D86">
        <w:trPr>
          <w:cantSplit/>
          <w:trHeight w:val="14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МЭЭ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2.2</w:t>
            </w:r>
          </w:p>
        </w:tc>
      </w:tr>
      <w:tr w:rsidR="00123D86" w:rsidRPr="00123D86" w:rsidTr="00123D86">
        <w:trPr>
          <w:cantSplit/>
          <w:trHeight w:val="44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2.3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ЭКМП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методом случайной выборки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45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тематическая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5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39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летальным исходом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1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внутрибольничным инфицированием и осложнением заболевания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1.3</w:t>
            </w:r>
          </w:p>
        </w:tc>
      </w:tr>
      <w:tr w:rsidR="00123D86" w:rsidRPr="00123D86" w:rsidTr="00123D86">
        <w:trPr>
          <w:cantSplit/>
          <w:trHeight w:val="40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по случаям с первичным выходом на инвалидность лиц трудоспособного возраста и детей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1.4</w:t>
            </w:r>
          </w:p>
        </w:tc>
      </w:tr>
      <w:tr w:rsidR="00123D86" w:rsidRPr="00123D86" w:rsidTr="00123D86">
        <w:trPr>
          <w:cantSplit/>
          <w:trHeight w:val="597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1.5</w:t>
            </w:r>
          </w:p>
        </w:tc>
      </w:tr>
      <w:tr w:rsidR="00123D86" w:rsidRPr="00123D86" w:rsidTr="00123D86">
        <w:trPr>
          <w:cantSplit/>
          <w:trHeight w:val="121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1.6</w:t>
            </w:r>
          </w:p>
        </w:tc>
      </w:tr>
      <w:tr w:rsidR="00123D86" w:rsidRPr="00123D86" w:rsidTr="00123D86">
        <w:trPr>
          <w:cantSplit/>
          <w:trHeight w:val="300"/>
        </w:trPr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1.7</w:t>
            </w:r>
          </w:p>
        </w:tc>
      </w:tr>
    </w:tbl>
    <w:p w:rsidR="00123D86" w:rsidRDefault="00123D86" w:rsidP="00123D86"/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sectPr w:rsidR="00123D86" w:rsidSect="00843F98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26500BE5"/>
    <w:multiLevelType w:val="hybridMultilevel"/>
    <w:tmpl w:val="0A3A928A"/>
    <w:lvl w:ilvl="0" w:tplc="996C7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06E7"/>
    <w:multiLevelType w:val="hybridMultilevel"/>
    <w:tmpl w:val="ED2A21A4"/>
    <w:lvl w:ilvl="0" w:tplc="996C72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9D40E28"/>
    <w:multiLevelType w:val="multilevel"/>
    <w:tmpl w:val="92C65238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9BA76DC"/>
    <w:multiLevelType w:val="multilevel"/>
    <w:tmpl w:val="6AF484CA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5DE9752F"/>
    <w:multiLevelType w:val="multilevel"/>
    <w:tmpl w:val="DC229F4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61C06"/>
    <w:multiLevelType w:val="hybridMultilevel"/>
    <w:tmpl w:val="0DBC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E"/>
    <w:rsid w:val="00035653"/>
    <w:rsid w:val="000615A3"/>
    <w:rsid w:val="000A1AED"/>
    <w:rsid w:val="000C10AC"/>
    <w:rsid w:val="000D2549"/>
    <w:rsid w:val="000E0CEB"/>
    <w:rsid w:val="000E729E"/>
    <w:rsid w:val="000F3AF7"/>
    <w:rsid w:val="001036EB"/>
    <w:rsid w:val="00111230"/>
    <w:rsid w:val="00123D86"/>
    <w:rsid w:val="001641F9"/>
    <w:rsid w:val="00185B3E"/>
    <w:rsid w:val="001A2CE7"/>
    <w:rsid w:val="001A3474"/>
    <w:rsid w:val="001E52FA"/>
    <w:rsid w:val="0020476F"/>
    <w:rsid w:val="002503E6"/>
    <w:rsid w:val="002568C8"/>
    <w:rsid w:val="00256EF0"/>
    <w:rsid w:val="0027118C"/>
    <w:rsid w:val="002C3ACF"/>
    <w:rsid w:val="002C4E96"/>
    <w:rsid w:val="002C7499"/>
    <w:rsid w:val="002E33AD"/>
    <w:rsid w:val="002F08BD"/>
    <w:rsid w:val="00300235"/>
    <w:rsid w:val="00311A64"/>
    <w:rsid w:val="00337606"/>
    <w:rsid w:val="003532B1"/>
    <w:rsid w:val="00354054"/>
    <w:rsid w:val="00363883"/>
    <w:rsid w:val="00372D7E"/>
    <w:rsid w:val="00377D2A"/>
    <w:rsid w:val="00385BC7"/>
    <w:rsid w:val="00392D86"/>
    <w:rsid w:val="003B0737"/>
    <w:rsid w:val="003C642D"/>
    <w:rsid w:val="003D59A5"/>
    <w:rsid w:val="00404CD3"/>
    <w:rsid w:val="00405583"/>
    <w:rsid w:val="00463667"/>
    <w:rsid w:val="0046380D"/>
    <w:rsid w:val="00473085"/>
    <w:rsid w:val="004A264E"/>
    <w:rsid w:val="004C2A3F"/>
    <w:rsid w:val="004C3079"/>
    <w:rsid w:val="004C7895"/>
    <w:rsid w:val="004E0CDF"/>
    <w:rsid w:val="0050705A"/>
    <w:rsid w:val="00507E95"/>
    <w:rsid w:val="005274EB"/>
    <w:rsid w:val="005B02ED"/>
    <w:rsid w:val="005C6AFF"/>
    <w:rsid w:val="005D6A87"/>
    <w:rsid w:val="00611D05"/>
    <w:rsid w:val="00620583"/>
    <w:rsid w:val="006264E7"/>
    <w:rsid w:val="006D5D20"/>
    <w:rsid w:val="006E4E4E"/>
    <w:rsid w:val="006E51B5"/>
    <w:rsid w:val="006F17C5"/>
    <w:rsid w:val="006F5B19"/>
    <w:rsid w:val="006F7648"/>
    <w:rsid w:val="00702BC6"/>
    <w:rsid w:val="007775B5"/>
    <w:rsid w:val="00786201"/>
    <w:rsid w:val="00787686"/>
    <w:rsid w:val="007A15F4"/>
    <w:rsid w:val="007B290B"/>
    <w:rsid w:val="007C7AE8"/>
    <w:rsid w:val="008028E7"/>
    <w:rsid w:val="00843F98"/>
    <w:rsid w:val="00847FBC"/>
    <w:rsid w:val="00891C75"/>
    <w:rsid w:val="008B0115"/>
    <w:rsid w:val="008E34DE"/>
    <w:rsid w:val="009521D2"/>
    <w:rsid w:val="00961E26"/>
    <w:rsid w:val="00974012"/>
    <w:rsid w:val="00993383"/>
    <w:rsid w:val="009C1B0D"/>
    <w:rsid w:val="009E18CE"/>
    <w:rsid w:val="00A12219"/>
    <w:rsid w:val="00A44C39"/>
    <w:rsid w:val="00A57C6E"/>
    <w:rsid w:val="00A6079A"/>
    <w:rsid w:val="00A71878"/>
    <w:rsid w:val="00A71F2C"/>
    <w:rsid w:val="00A96C8D"/>
    <w:rsid w:val="00AB5D50"/>
    <w:rsid w:val="00AE2514"/>
    <w:rsid w:val="00B23BDD"/>
    <w:rsid w:val="00B3437A"/>
    <w:rsid w:val="00B35A7B"/>
    <w:rsid w:val="00B715F4"/>
    <w:rsid w:val="00BD0213"/>
    <w:rsid w:val="00C518AF"/>
    <w:rsid w:val="00C549EE"/>
    <w:rsid w:val="00C61FA5"/>
    <w:rsid w:val="00CC285B"/>
    <w:rsid w:val="00CE5A7A"/>
    <w:rsid w:val="00CF0F3B"/>
    <w:rsid w:val="00D61AF5"/>
    <w:rsid w:val="00D61DA2"/>
    <w:rsid w:val="00D70792"/>
    <w:rsid w:val="00D84E1B"/>
    <w:rsid w:val="00DA5092"/>
    <w:rsid w:val="00DC010A"/>
    <w:rsid w:val="00E001F9"/>
    <w:rsid w:val="00E025A3"/>
    <w:rsid w:val="00E55687"/>
    <w:rsid w:val="00E67E5F"/>
    <w:rsid w:val="00E82CC9"/>
    <w:rsid w:val="00F33953"/>
    <w:rsid w:val="00FE475F"/>
    <w:rsid w:val="00FE4E42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7275-2055-444C-B036-33E56215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52</Pages>
  <Words>13009</Words>
  <Characters>74152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20</cp:revision>
  <cp:lastPrinted>2018-06-04T05:36:00Z</cp:lastPrinted>
  <dcterms:created xsi:type="dcterms:W3CDTF">2018-06-02T10:13:00Z</dcterms:created>
  <dcterms:modified xsi:type="dcterms:W3CDTF">2018-12-19T08:21:00Z</dcterms:modified>
</cp:coreProperties>
</file>