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9D" w:rsidRDefault="00E2689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2689D" w:rsidRDefault="00E2689D">
      <w:pPr>
        <w:pStyle w:val="ConsPlusNormal"/>
        <w:jc w:val="both"/>
        <w:outlineLvl w:val="0"/>
      </w:pPr>
    </w:p>
    <w:p w:rsidR="00E2689D" w:rsidRDefault="00E2689D">
      <w:pPr>
        <w:pStyle w:val="ConsPlusTitle"/>
        <w:jc w:val="center"/>
      </w:pPr>
      <w:r>
        <w:t>АДМИНИСТРАЦИЯ НЕНЕЦКОГО АВТОНОМНОГО ОКРУГА</w:t>
      </w:r>
    </w:p>
    <w:p w:rsidR="00E2689D" w:rsidRDefault="00E2689D">
      <w:pPr>
        <w:pStyle w:val="ConsPlusTitle"/>
        <w:jc w:val="center"/>
      </w:pPr>
    </w:p>
    <w:p w:rsidR="00E2689D" w:rsidRDefault="00E2689D">
      <w:pPr>
        <w:pStyle w:val="ConsPlusTitle"/>
        <w:jc w:val="center"/>
      </w:pPr>
      <w:r>
        <w:t>ПОСТАНОВЛЕНИЕ</w:t>
      </w:r>
    </w:p>
    <w:p w:rsidR="00E2689D" w:rsidRDefault="00E2689D">
      <w:pPr>
        <w:pStyle w:val="ConsPlusTitle"/>
        <w:jc w:val="center"/>
      </w:pPr>
      <w:r>
        <w:t>от 1 декабря 2017 г. N 360-п</w:t>
      </w:r>
    </w:p>
    <w:p w:rsidR="00E2689D" w:rsidRDefault="00E2689D">
      <w:pPr>
        <w:pStyle w:val="ConsPlusTitle"/>
        <w:jc w:val="center"/>
      </w:pPr>
    </w:p>
    <w:p w:rsidR="00E2689D" w:rsidRDefault="00E2689D">
      <w:pPr>
        <w:pStyle w:val="ConsPlusTitle"/>
        <w:jc w:val="center"/>
      </w:pPr>
      <w:r>
        <w:t>О ВНЕСЕНИИ ИЗМЕНЕНИЙ В СОСТАВ КОМИССИИ ПО РАЗРАБОТКЕ</w:t>
      </w:r>
    </w:p>
    <w:p w:rsidR="00E2689D" w:rsidRDefault="00E2689D">
      <w:pPr>
        <w:pStyle w:val="ConsPlusTitle"/>
        <w:jc w:val="center"/>
      </w:pPr>
      <w:r>
        <w:t xml:space="preserve">ТЕРРИТОРИАЛЬНОЙ ПРОГРАММЫ </w:t>
      </w:r>
      <w:proofErr w:type="gramStart"/>
      <w:r>
        <w:t>ОБЯЗАТЕЛЬНОГО</w:t>
      </w:r>
      <w:proofErr w:type="gramEnd"/>
    </w:p>
    <w:p w:rsidR="00E2689D" w:rsidRDefault="00E2689D">
      <w:pPr>
        <w:pStyle w:val="ConsPlusTitle"/>
        <w:jc w:val="center"/>
      </w:pPr>
      <w:r>
        <w:t>МЕДИЦИНСКОГО СТРАХОВАНИЯ</w:t>
      </w:r>
    </w:p>
    <w:p w:rsidR="00E2689D" w:rsidRDefault="00E2689D">
      <w:pPr>
        <w:pStyle w:val="ConsPlusNormal"/>
        <w:jc w:val="both"/>
      </w:pPr>
    </w:p>
    <w:p w:rsidR="00E2689D" w:rsidRDefault="00E2689D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28.02.2011 N 158н "Об утверждении Правил обязательного медицинского страхования" Администрация Ненецкого автономного округа постановляет:</w:t>
      </w:r>
    </w:p>
    <w:p w:rsidR="00E2689D" w:rsidRDefault="00E2689D">
      <w:pPr>
        <w:pStyle w:val="ConsPlusNormal"/>
        <w:spacing w:before="24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состав</w:t>
        </w:r>
      </w:hyperlink>
      <w:r>
        <w:t xml:space="preserve"> комиссии по разработке территориальной программы обязательного медицинского страхования (далее - Комиссия), утвержденный постановлением Администрации Ненецкого автономного округа от 23.12.2011 N 312-п (с изменениями, внесенными постановлением Администрации Ненецкого автономного округа от 26.09.2017 N 298-п), следующие изменения:</w:t>
      </w:r>
    </w:p>
    <w:p w:rsidR="00E2689D" w:rsidRDefault="00E2689D">
      <w:pPr>
        <w:pStyle w:val="ConsPlusNormal"/>
        <w:spacing w:before="240"/>
        <w:ind w:firstLine="540"/>
        <w:jc w:val="both"/>
      </w:pPr>
      <w:r>
        <w:t>1) освободить Апицына Андрея Ананьевича от обязанностей председателя Комиссии и включить его в состав Комиссии в качестве заместителя председателя Комиссии;</w:t>
      </w:r>
    </w:p>
    <w:p w:rsidR="00E2689D" w:rsidRDefault="00E2689D">
      <w:pPr>
        <w:pStyle w:val="ConsPlusNormal"/>
        <w:spacing w:before="240"/>
        <w:ind w:firstLine="540"/>
        <w:jc w:val="both"/>
      </w:pPr>
      <w:r>
        <w:t xml:space="preserve">2) </w:t>
      </w:r>
      <w:hyperlink r:id="rId8" w:history="1">
        <w:r>
          <w:rPr>
            <w:color w:val="0000FF"/>
          </w:rPr>
          <w:t>включить</w:t>
        </w:r>
      </w:hyperlink>
      <w:r>
        <w:t xml:space="preserve"> в состав Комиссии:</w:t>
      </w:r>
    </w:p>
    <w:p w:rsidR="00E2689D" w:rsidRDefault="00E2689D">
      <w:pPr>
        <w:pStyle w:val="ConsPlusNormal"/>
        <w:spacing w:before="240"/>
        <w:ind w:firstLine="540"/>
        <w:jc w:val="both"/>
      </w:pPr>
      <w:r>
        <w:t>Козенкова Дмитрия Сергеевича - заместителя руководителя Департамента здравоохранения, труда и социальной защиты населения Ненецкого автономного округа по вопросам здравоохранения в качестве председателя Комиссии;</w:t>
      </w:r>
    </w:p>
    <w:p w:rsidR="00E2689D" w:rsidRDefault="00E2689D">
      <w:pPr>
        <w:pStyle w:val="ConsPlusNormal"/>
        <w:spacing w:before="240"/>
        <w:ind w:firstLine="540"/>
        <w:jc w:val="both"/>
      </w:pPr>
      <w:r>
        <w:t>Микову Наталью Геннадьевну - председателя "Ассоциации врачей Ненецкого автономного округа" в качестве члена Комиссии (по согласованию);</w:t>
      </w:r>
    </w:p>
    <w:p w:rsidR="00E2689D" w:rsidRDefault="00E2689D">
      <w:pPr>
        <w:pStyle w:val="ConsPlusNormal"/>
        <w:spacing w:before="240"/>
        <w:ind w:firstLine="540"/>
        <w:jc w:val="both"/>
      </w:pPr>
      <w:r>
        <w:t>Чупрову Светлану Энгельсовну - заместителя председателя "Ассоциации врачей Ненецкого автономного округа" в качестве члена Комиссии (по согласованию);</w:t>
      </w:r>
    </w:p>
    <w:p w:rsidR="00E2689D" w:rsidRDefault="00E2689D">
      <w:pPr>
        <w:pStyle w:val="ConsPlusNormal"/>
        <w:spacing w:before="240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исключить</w:t>
        </w:r>
      </w:hyperlink>
      <w:r>
        <w:t xml:space="preserve"> из состава Комиссии Левину Е.С.</w:t>
      </w:r>
    </w:p>
    <w:p w:rsidR="00E2689D" w:rsidRDefault="00E2689D">
      <w:pPr>
        <w:pStyle w:val="ConsPlusNormal"/>
        <w:spacing w:before="24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E2689D" w:rsidRDefault="00E2689D">
      <w:pPr>
        <w:pStyle w:val="ConsPlusNormal"/>
        <w:jc w:val="both"/>
      </w:pPr>
    </w:p>
    <w:p w:rsidR="00E2689D" w:rsidRDefault="00E2689D">
      <w:pPr>
        <w:pStyle w:val="ConsPlusNormal"/>
        <w:jc w:val="right"/>
      </w:pPr>
      <w:r>
        <w:t>Временно исполняющий</w:t>
      </w:r>
    </w:p>
    <w:p w:rsidR="00E2689D" w:rsidRDefault="00E2689D">
      <w:pPr>
        <w:pStyle w:val="ConsPlusNormal"/>
        <w:jc w:val="right"/>
      </w:pPr>
      <w:r>
        <w:t>обязанности губернатора</w:t>
      </w:r>
    </w:p>
    <w:p w:rsidR="00E2689D" w:rsidRDefault="00E2689D">
      <w:pPr>
        <w:pStyle w:val="ConsPlusNormal"/>
        <w:jc w:val="right"/>
      </w:pPr>
      <w:r>
        <w:t>Ненецкого автономного округа</w:t>
      </w:r>
    </w:p>
    <w:p w:rsidR="00E2689D" w:rsidRDefault="00E2689D">
      <w:pPr>
        <w:pStyle w:val="ConsPlusNormal"/>
        <w:jc w:val="right"/>
      </w:pPr>
      <w:r>
        <w:t>А.В.ЦЫБУЛЬСКИЙ</w:t>
      </w:r>
    </w:p>
    <w:p w:rsidR="00E2689D" w:rsidRDefault="00E2689D">
      <w:pPr>
        <w:pStyle w:val="ConsPlusNormal"/>
        <w:jc w:val="both"/>
      </w:pPr>
    </w:p>
    <w:p w:rsidR="00E2689D" w:rsidRDefault="00E2689D">
      <w:pPr>
        <w:pStyle w:val="ConsPlusNormal"/>
        <w:jc w:val="both"/>
      </w:pPr>
    </w:p>
    <w:p w:rsidR="00E2689D" w:rsidRDefault="00E268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6493" w:rsidRDefault="00E2689D">
      <w:bookmarkStart w:id="0" w:name="_GoBack"/>
      <w:bookmarkEnd w:id="0"/>
    </w:p>
    <w:sectPr w:rsidR="00AB6493" w:rsidSect="000A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9D"/>
    <w:rsid w:val="00294F90"/>
    <w:rsid w:val="004B3469"/>
    <w:rsid w:val="00565CDB"/>
    <w:rsid w:val="00E2689D"/>
    <w:rsid w:val="00E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9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90"/>
    <w:pPr>
      <w:ind w:left="720"/>
      <w:contextualSpacing/>
    </w:pPr>
  </w:style>
  <w:style w:type="paragraph" w:customStyle="1" w:styleId="ConsPlusNormal">
    <w:name w:val="ConsPlusNormal"/>
    <w:rsid w:val="00E2689D"/>
    <w:pPr>
      <w:widowControl w:val="0"/>
      <w:autoSpaceDE w:val="0"/>
      <w:autoSpaceDN w:val="0"/>
    </w:pPr>
    <w:rPr>
      <w:rFonts w:hAnsi="Times New Roman"/>
      <w:sz w:val="24"/>
      <w:lang w:eastAsia="ru-RU"/>
    </w:rPr>
  </w:style>
  <w:style w:type="paragraph" w:customStyle="1" w:styleId="ConsPlusTitle">
    <w:name w:val="ConsPlusTitle"/>
    <w:rsid w:val="00E2689D"/>
    <w:pPr>
      <w:widowControl w:val="0"/>
      <w:autoSpaceDE w:val="0"/>
      <w:autoSpaceDN w:val="0"/>
    </w:pPr>
    <w:rPr>
      <w:rFonts w:hAnsi="Times New Roman"/>
      <w:b/>
      <w:sz w:val="24"/>
      <w:lang w:eastAsia="ru-RU"/>
    </w:rPr>
  </w:style>
  <w:style w:type="paragraph" w:customStyle="1" w:styleId="ConsPlusTitlePage">
    <w:name w:val="ConsPlusTitlePage"/>
    <w:rsid w:val="00E2689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90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F90"/>
    <w:pPr>
      <w:ind w:left="720"/>
      <w:contextualSpacing/>
    </w:pPr>
  </w:style>
  <w:style w:type="paragraph" w:customStyle="1" w:styleId="ConsPlusNormal">
    <w:name w:val="ConsPlusNormal"/>
    <w:rsid w:val="00E2689D"/>
    <w:pPr>
      <w:widowControl w:val="0"/>
      <w:autoSpaceDE w:val="0"/>
      <w:autoSpaceDN w:val="0"/>
    </w:pPr>
    <w:rPr>
      <w:rFonts w:hAnsi="Times New Roman"/>
      <w:sz w:val="24"/>
      <w:lang w:eastAsia="ru-RU"/>
    </w:rPr>
  </w:style>
  <w:style w:type="paragraph" w:customStyle="1" w:styleId="ConsPlusTitle">
    <w:name w:val="ConsPlusTitle"/>
    <w:rsid w:val="00E2689D"/>
    <w:pPr>
      <w:widowControl w:val="0"/>
      <w:autoSpaceDE w:val="0"/>
      <w:autoSpaceDN w:val="0"/>
    </w:pPr>
    <w:rPr>
      <w:rFonts w:hAnsi="Times New Roman"/>
      <w:b/>
      <w:sz w:val="24"/>
      <w:lang w:eastAsia="ru-RU"/>
    </w:rPr>
  </w:style>
  <w:style w:type="paragraph" w:customStyle="1" w:styleId="ConsPlusTitlePage">
    <w:name w:val="ConsPlusTitlePage"/>
    <w:rsid w:val="00E2689D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61D2BFD16319F6E4FB9CE34D425449FB23B51BF14132B8022795E27AE3B303DF4A9AECAF5C4F25C1A482423184BDC4C0171024E6CDB11990BE450r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8161D2BFD16319F6E4FB9CE34D425449FB23B51BF14132B8022795E27AE3B303DF4A9AECAF5C4F25C1A482423184BDC4C0171024E6CDB11990BE450r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161D2BFD16319F6E4FA7C322B872489EB8675CB410117AD47D220370A7316768BBA8E08EFADBF25B044F242954r5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61D2BFD16319F6E4FB9CE34D425449FB23B51BF14132B8022795E27AE3B303DF4A9AECAF5C4F25C1A482423184BDC4C0171024E6CDB11990BE450r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Lupandin</dc:creator>
  <cp:lastModifiedBy>Yuri Lupandin</cp:lastModifiedBy>
  <cp:revision>1</cp:revision>
  <dcterms:created xsi:type="dcterms:W3CDTF">2019-07-02T10:43:00Z</dcterms:created>
  <dcterms:modified xsi:type="dcterms:W3CDTF">2019-07-02T10:44:00Z</dcterms:modified>
</cp:coreProperties>
</file>