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DB" w:rsidRPr="0004362E" w:rsidRDefault="004B19DB" w:rsidP="004B19DB">
      <w:pPr>
        <w:pStyle w:val="ConsPlusNormal"/>
        <w:widowControl/>
        <w:tabs>
          <w:tab w:val="center" w:pos="5092"/>
          <w:tab w:val="right" w:pos="9465"/>
        </w:tabs>
        <w:ind w:right="-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362E">
        <w:rPr>
          <w:rFonts w:ascii="Times New Roman" w:hAnsi="Times New Roman" w:cs="Times New Roman"/>
          <w:sz w:val="24"/>
          <w:szCs w:val="24"/>
        </w:rPr>
        <w:t>Директору ТФОМС</w:t>
      </w:r>
    </w:p>
    <w:p w:rsidR="004B19DB" w:rsidRPr="0004362E" w:rsidRDefault="004B19DB" w:rsidP="004B19DB">
      <w:pPr>
        <w:pStyle w:val="ConsPlusNormal"/>
        <w:widowControl/>
        <w:tabs>
          <w:tab w:val="center" w:pos="5092"/>
          <w:tab w:val="right" w:pos="9465"/>
        </w:tabs>
        <w:ind w:right="-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362E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4B19DB" w:rsidRPr="0004362E" w:rsidRDefault="004B19DB" w:rsidP="004B19DB">
      <w:pPr>
        <w:pStyle w:val="ConsPlusNormal"/>
        <w:widowControl/>
        <w:tabs>
          <w:tab w:val="center" w:pos="5092"/>
          <w:tab w:val="right" w:pos="9465"/>
        </w:tabs>
        <w:ind w:right="-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19DB" w:rsidRPr="0004362E" w:rsidRDefault="004B19DB" w:rsidP="004B19DB">
      <w:pPr>
        <w:pStyle w:val="ConsPlusNormal"/>
        <w:widowControl/>
        <w:tabs>
          <w:tab w:val="left" w:pos="720"/>
        </w:tabs>
        <w:spacing w:line="240" w:lineRule="atLeast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04362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19DB" w:rsidRPr="0004362E" w:rsidRDefault="004B19DB" w:rsidP="004B19DB">
      <w:pPr>
        <w:pStyle w:val="ConsPlusNormal"/>
        <w:widowControl/>
        <w:tabs>
          <w:tab w:val="left" w:pos="720"/>
        </w:tabs>
        <w:spacing w:line="240" w:lineRule="atLeast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04362E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4B19DB" w:rsidRPr="0004362E" w:rsidRDefault="004B19DB" w:rsidP="004B19DB">
      <w:pPr>
        <w:pStyle w:val="ConsPlusNormal"/>
        <w:widowControl/>
        <w:tabs>
          <w:tab w:val="left" w:pos="720"/>
        </w:tabs>
        <w:spacing w:line="240" w:lineRule="atLeast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04362E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4B19DB" w:rsidRPr="0004362E" w:rsidRDefault="004B19DB" w:rsidP="004B19DB">
      <w:pPr>
        <w:pStyle w:val="ConsPlusNormal"/>
        <w:widowControl/>
        <w:tabs>
          <w:tab w:val="left" w:pos="720"/>
        </w:tabs>
        <w:spacing w:line="240" w:lineRule="atLeast"/>
        <w:ind w:right="-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362E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4B19DB" w:rsidRPr="0004362E" w:rsidRDefault="004B19DB" w:rsidP="004B19DB">
      <w:pPr>
        <w:pStyle w:val="ConsPlusNormal"/>
        <w:widowControl/>
        <w:tabs>
          <w:tab w:val="left" w:pos="720"/>
        </w:tabs>
        <w:spacing w:line="240" w:lineRule="atLeast"/>
        <w:ind w:right="-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362E">
        <w:rPr>
          <w:rFonts w:ascii="Times New Roman" w:hAnsi="Times New Roman" w:cs="Times New Roman"/>
          <w:sz w:val="24"/>
          <w:szCs w:val="24"/>
        </w:rPr>
        <w:t xml:space="preserve"> руководителя медицинской организации</w:t>
      </w:r>
    </w:p>
    <w:p w:rsidR="004B19DB" w:rsidRPr="0004362E" w:rsidRDefault="004B19DB" w:rsidP="004B19DB">
      <w:pPr>
        <w:pStyle w:val="ConsPlusNormal"/>
        <w:widowControl/>
        <w:tabs>
          <w:tab w:val="left" w:pos="720"/>
        </w:tabs>
        <w:spacing w:line="240" w:lineRule="atLeast"/>
        <w:ind w:right="-6"/>
        <w:outlineLvl w:val="0"/>
        <w:rPr>
          <w:rFonts w:ascii="Times New Roman" w:hAnsi="Times New Roman" w:cs="Times New Roman"/>
          <w:sz w:val="24"/>
          <w:szCs w:val="24"/>
        </w:rPr>
      </w:pPr>
    </w:p>
    <w:p w:rsidR="004B19DB" w:rsidRPr="0004362E" w:rsidRDefault="004B19DB" w:rsidP="004B19DB">
      <w:pPr>
        <w:pStyle w:val="ConsPlusNormal"/>
        <w:widowControl/>
        <w:tabs>
          <w:tab w:val="left" w:pos="720"/>
        </w:tabs>
        <w:spacing w:line="240" w:lineRule="atLeast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04362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B19DB" w:rsidRPr="0004362E" w:rsidRDefault="004B19DB" w:rsidP="004B19DB">
      <w:pPr>
        <w:pStyle w:val="ConsPlusNormal"/>
        <w:widowControl/>
        <w:tabs>
          <w:tab w:val="left" w:pos="720"/>
        </w:tabs>
        <w:spacing w:line="240" w:lineRule="atLeast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04362E">
        <w:rPr>
          <w:rFonts w:ascii="Times New Roman" w:hAnsi="Times New Roman" w:cs="Times New Roman"/>
          <w:sz w:val="24"/>
          <w:szCs w:val="24"/>
        </w:rPr>
        <w:t>наименование медицинской организации</w:t>
      </w:r>
    </w:p>
    <w:p w:rsidR="004B19DB" w:rsidRPr="0004362E" w:rsidRDefault="004B19DB" w:rsidP="004B19DB">
      <w:pPr>
        <w:pStyle w:val="ConsPlusNormal"/>
        <w:widowControl/>
        <w:tabs>
          <w:tab w:val="left" w:pos="720"/>
        </w:tabs>
        <w:spacing w:line="240" w:lineRule="atLeast"/>
        <w:ind w:right="-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B19DB" w:rsidRPr="0004362E" w:rsidRDefault="004B19DB" w:rsidP="004B19DB">
      <w:pPr>
        <w:pStyle w:val="ConsPlusNormal"/>
        <w:widowControl/>
        <w:tabs>
          <w:tab w:val="left" w:pos="720"/>
        </w:tabs>
        <w:spacing w:line="240" w:lineRule="atLeast"/>
        <w:ind w:right="-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B19DB" w:rsidRPr="0004362E" w:rsidRDefault="004B19DB" w:rsidP="004B19DB">
      <w:pPr>
        <w:pStyle w:val="ConsPlusNormal"/>
        <w:widowControl/>
        <w:tabs>
          <w:tab w:val="left" w:pos="720"/>
        </w:tabs>
        <w:spacing w:line="240" w:lineRule="atLeast"/>
        <w:ind w:right="-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362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19DB" w:rsidRPr="0004362E" w:rsidRDefault="004B19DB" w:rsidP="004B19DB">
      <w:pPr>
        <w:pStyle w:val="ConsPlusNormal"/>
        <w:widowControl/>
        <w:tabs>
          <w:tab w:val="left" w:pos="720"/>
        </w:tabs>
        <w:spacing w:line="240" w:lineRule="atLeast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04362E">
        <w:rPr>
          <w:rFonts w:ascii="Times New Roman" w:hAnsi="Times New Roman" w:cs="Times New Roman"/>
          <w:sz w:val="24"/>
          <w:szCs w:val="24"/>
        </w:rPr>
        <w:t xml:space="preserve">об осуществлении деятельности в сфере </w:t>
      </w:r>
      <w:proofErr w:type="gramStart"/>
      <w:r w:rsidRPr="0004362E">
        <w:rPr>
          <w:rFonts w:ascii="Times New Roman" w:hAnsi="Times New Roman" w:cs="Times New Roman"/>
          <w:sz w:val="24"/>
          <w:szCs w:val="24"/>
        </w:rPr>
        <w:t>обязательного</w:t>
      </w:r>
      <w:proofErr w:type="gramEnd"/>
      <w:r w:rsidRPr="00043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9DB" w:rsidRPr="0004362E" w:rsidRDefault="004B19DB" w:rsidP="004B19DB">
      <w:pPr>
        <w:pStyle w:val="ConsPlusNormal"/>
        <w:widowControl/>
        <w:tabs>
          <w:tab w:val="left" w:pos="720"/>
        </w:tabs>
        <w:spacing w:line="240" w:lineRule="atLeast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04362E">
        <w:rPr>
          <w:rFonts w:ascii="Times New Roman" w:hAnsi="Times New Roman" w:cs="Times New Roman"/>
          <w:sz w:val="24"/>
          <w:szCs w:val="24"/>
        </w:rPr>
        <w:t>медицинского страхования</w:t>
      </w:r>
    </w:p>
    <w:p w:rsidR="004B19DB" w:rsidRPr="0004362E" w:rsidRDefault="004B19DB" w:rsidP="004B19DB">
      <w:pPr>
        <w:pStyle w:val="ConsPlusNormal"/>
        <w:widowControl/>
        <w:tabs>
          <w:tab w:val="left" w:pos="720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4B19DB" w:rsidRPr="0004362E" w:rsidRDefault="004B19DB" w:rsidP="003F5140">
      <w:pPr>
        <w:pStyle w:val="ConsPlusNormal"/>
        <w:widowControl/>
        <w:tabs>
          <w:tab w:val="left" w:pos="720"/>
        </w:tabs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62E">
        <w:rPr>
          <w:rFonts w:ascii="Times New Roman" w:hAnsi="Times New Roman" w:cs="Times New Roman"/>
          <w:sz w:val="24"/>
          <w:szCs w:val="24"/>
        </w:rPr>
        <w:t>Прошу включить __________________________________________________________</w:t>
      </w:r>
    </w:p>
    <w:p w:rsidR="004B19DB" w:rsidRPr="0004362E" w:rsidRDefault="004B19DB" w:rsidP="003F5140">
      <w:pPr>
        <w:pStyle w:val="ConsPlusNormal"/>
        <w:widowControl/>
        <w:tabs>
          <w:tab w:val="left" w:pos="720"/>
        </w:tabs>
        <w:ind w:right="-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4362E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4B19DB" w:rsidRPr="0004362E" w:rsidRDefault="004B19DB" w:rsidP="003F5140">
      <w:pPr>
        <w:pStyle w:val="ConsPlusNormal"/>
        <w:widowControl/>
        <w:tabs>
          <w:tab w:val="left" w:pos="0"/>
        </w:tabs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62E">
        <w:rPr>
          <w:rFonts w:ascii="Times New Roman" w:hAnsi="Times New Roman" w:cs="Times New Roman"/>
          <w:sz w:val="24"/>
          <w:szCs w:val="24"/>
        </w:rPr>
        <w:t>в реестр медицинских организаций, осуще</w:t>
      </w:r>
      <w:r w:rsidR="003F5140" w:rsidRPr="0004362E">
        <w:rPr>
          <w:rFonts w:ascii="Times New Roman" w:hAnsi="Times New Roman" w:cs="Times New Roman"/>
          <w:sz w:val="24"/>
          <w:szCs w:val="24"/>
        </w:rPr>
        <w:t xml:space="preserve">ствляющих деятельность в сфере </w:t>
      </w:r>
      <w:r w:rsidRPr="0004362E">
        <w:rPr>
          <w:rFonts w:ascii="Times New Roman" w:hAnsi="Times New Roman" w:cs="Times New Roman"/>
          <w:sz w:val="24"/>
          <w:szCs w:val="24"/>
        </w:rPr>
        <w:t xml:space="preserve">обязательного медицинского страхования </w:t>
      </w:r>
      <w:r w:rsidR="003F5140" w:rsidRPr="0004362E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Pr="0004362E">
        <w:rPr>
          <w:rFonts w:ascii="Times New Roman" w:hAnsi="Times New Roman" w:cs="Times New Roman"/>
          <w:sz w:val="24"/>
          <w:szCs w:val="24"/>
        </w:rPr>
        <w:t xml:space="preserve"> на 20__________ год.</w:t>
      </w:r>
    </w:p>
    <w:p w:rsidR="004B19DB" w:rsidRPr="0004362E" w:rsidRDefault="004B19DB" w:rsidP="003F5140">
      <w:pPr>
        <w:pStyle w:val="ConsPlusNormal"/>
        <w:widowControl/>
        <w:tabs>
          <w:tab w:val="left" w:pos="0"/>
        </w:tabs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9DB" w:rsidRPr="0004362E" w:rsidRDefault="004B19DB" w:rsidP="003F5140">
      <w:pPr>
        <w:pStyle w:val="ConsPlusNormal"/>
        <w:widowControl/>
        <w:tabs>
          <w:tab w:val="left" w:pos="0"/>
        </w:tabs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62E">
        <w:rPr>
          <w:rFonts w:ascii="Times New Roman" w:hAnsi="Times New Roman" w:cs="Times New Roman"/>
          <w:sz w:val="24"/>
          <w:szCs w:val="24"/>
        </w:rPr>
        <w:t>Сведения о медицинской организации для включения в реестр медицинских организаций,             осуществляющих деятельность в сфере обязательного медицинского страхования.</w:t>
      </w:r>
    </w:p>
    <w:p w:rsidR="004B19DB" w:rsidRPr="0004362E" w:rsidRDefault="004B19DB" w:rsidP="003F5140">
      <w:pPr>
        <w:pStyle w:val="ConsPlusNormal"/>
        <w:widowControl/>
        <w:tabs>
          <w:tab w:val="left" w:pos="0"/>
        </w:tabs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68"/>
        <w:gridCol w:w="3726"/>
      </w:tblGrid>
      <w:tr w:rsidR="004B19DB" w:rsidRPr="0004362E" w:rsidTr="004B19D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r w:rsidRPr="0004362E">
              <w:t>Полное и сокращенное (при наличии) наименования медицинской организации в соответствии с выпиской из ЕГРЮЛ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DB" w:rsidRPr="0004362E" w:rsidTr="004B19D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r w:rsidRPr="0004362E">
              <w:t>Фамилия, имя, отчество (при наличии) индивидуального предпринимателя, осуществляющего медицинскую деятельность, в соответствии с выпиской из ЕГРИП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DB" w:rsidRPr="0004362E" w:rsidTr="004B19D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r w:rsidRPr="0004362E">
              <w:t>Место нахождения и адрес  медицинской  организации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DB" w:rsidRPr="0004362E" w:rsidTr="004B19D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r w:rsidRPr="0004362E">
              <w:t>Место нахождения и адрес филиала (представительства) медицинской организации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DB" w:rsidRPr="0004362E" w:rsidTr="004B19D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r w:rsidRPr="0004362E">
              <w:t>Место нахождения  и адрес индивидуального предпринимателя, осуществляющего медицинскую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DB" w:rsidRPr="0004362E" w:rsidTr="004B19DB">
        <w:trPr>
          <w:trHeight w:val="56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r w:rsidRPr="0004362E">
              <w:rPr>
                <w:rFonts w:eastAsia="MS Mincho"/>
              </w:rPr>
              <w:t>Код причины постановки на учет  (КПП) (для филиалов (представительств) в соответствии со свидетельством о постановке на учет российской организации в налоговом органе по месту ее нахождения)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DB" w:rsidRPr="0004362E" w:rsidTr="004B19D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rPr>
                <w:rFonts w:eastAsia="MS Mincho"/>
              </w:rPr>
            </w:pPr>
            <w:r w:rsidRPr="0004362E">
              <w:rPr>
                <w:rFonts w:eastAsia="MS Mincho"/>
              </w:rPr>
              <w:t>Идентификационный номер налогоплательщика (ИНН)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DB" w:rsidRPr="0004362E" w:rsidTr="004B19D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r w:rsidRPr="0004362E">
              <w:t>Государственный регистрационный номер записи о создании юридического лица (ОГРН)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DB" w:rsidRPr="0004362E" w:rsidTr="004B19D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r w:rsidRPr="0004362E">
              <w:t xml:space="preserve">Организационно-правовая форма медицинской организации и код организационно-правовой формы (ОКОПФ) медицинской организации в соответствии с </w:t>
            </w:r>
            <w:r w:rsidRPr="0004362E">
              <w:lastRenderedPageBreak/>
              <w:t xml:space="preserve">уведомлением об идентификационных кодах по </w:t>
            </w:r>
            <w:proofErr w:type="gramStart"/>
            <w:r w:rsidRPr="0004362E">
              <w:t>ОК</w:t>
            </w:r>
            <w:proofErr w:type="gramEnd"/>
            <w:r w:rsidRPr="0004362E">
              <w:t xml:space="preserve"> ТЭИ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DB" w:rsidRPr="0004362E" w:rsidTr="004B19D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r w:rsidRPr="0004362E">
              <w:lastRenderedPageBreak/>
              <w:t xml:space="preserve">Фамилия, имя, отчество (при наличии), номер телефона, факс руководителя, адрес электронной почты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DB" w:rsidRPr="0004362E" w:rsidTr="004B19D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r w:rsidRPr="0004362E">
              <w:t>Фамилия, имя, отчество (при наличии), номер телефона и факс руководителя, адрес электронной почты филиала (представительства) медицинской организации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DB" w:rsidRPr="0004362E" w:rsidTr="004B19D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r w:rsidRPr="0004362E">
              <w:t>Номер телефона, факс и адрес электронной почты индивидуального предпринимателя, осуществляющего медицинскую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DB" w:rsidRPr="0004362E" w:rsidTr="004B19D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r w:rsidRPr="0004362E">
              <w:t xml:space="preserve">Наименование, номер, дата выдачи и дата окончания действия лицензии на медицинскую деятельность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DB" w:rsidRPr="0004362E" w:rsidTr="004B19D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r w:rsidRPr="0004362E">
              <w:t>Виды  медицинской  помощи, оказываемые в рамках территориальной программы обязательного медицинского страхования в разрезе условий оказания и профилей медицинской помощи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DB" w:rsidRPr="0004362E" w:rsidTr="004B19D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r w:rsidRPr="0004362E">
              <w:t>Мощность коечного фонда  медицинской организации в разрезе профилей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Сведения предоставляются в форме прилагаемых таблиц (15.1, 15.2, 15.3)</w:t>
            </w:r>
          </w:p>
        </w:tc>
      </w:tr>
      <w:tr w:rsidR="004B19DB" w:rsidRPr="0004362E" w:rsidTr="004B19D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r w:rsidRPr="0004362E">
              <w:t>Мощность медицинской организации (структурных подразделений), оказывающей первичную медико-санитарную помощь, в разрезе профилей и врачей-специалистов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Сведения предоставляются в форме прилагаемой таблицы (16)</w:t>
            </w:r>
          </w:p>
        </w:tc>
      </w:tr>
      <w:tr w:rsidR="004B19DB" w:rsidRPr="0004362E" w:rsidTr="004B19D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roofErr w:type="gramStart"/>
            <w:r w:rsidRPr="0004362E">
              <w:t>Фактически выполненные за предыдущий год (по ежегодным статистическим данным медицинской организации) объемы медицинской помощи по видам и условиям в разрезе профилей, специальностей,  клинико-профильных /  клинико-статистических групп заболеваний (далее – КПГ/КСГ) по детскому и взрослому населению, а также объемы их финансирования по данным бухгалтерского учета медицинской организации (за исключением медицинских организаций, ранее не осуществлявших деятельность в сфере обязательного медицинского страхования)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Сведения предоставляются в форме прилагаемых таблиц (17.1, 17.2, 17.3, 17.4, 17.5, 17.6)</w:t>
            </w:r>
          </w:p>
        </w:tc>
      </w:tr>
      <w:tr w:rsidR="004B19DB" w:rsidRPr="0004362E" w:rsidTr="004B19D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r w:rsidRPr="0004362E">
              <w:t>Численность застрахованных лиц, выбравших медицинскую организацию для оказания первичной медико-санитарной помощи (в разрезе половозрастных групп)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Сведения предоставляются в форме прилагаемой таблицы (18)</w:t>
            </w:r>
          </w:p>
        </w:tc>
      </w:tr>
      <w:tr w:rsidR="004B19DB" w:rsidRPr="0004362E" w:rsidTr="004B19D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r w:rsidRPr="0004362E">
              <w:t>Предложения  о планируемых к выполнению объемах медицинской помощи на плановый год по видам и условиям оказания медицинской помощи, в разрезе профилей, врачей-специалистов, количеству вызовов скорой медицинской помощи, КПГ/КСГ по детскому и взрослому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Сведения предоставляются в форме прилагаемых таблиц (19.1, 19.2, 19.3, 19.4, 19.5, 19.6)</w:t>
            </w:r>
          </w:p>
        </w:tc>
      </w:tr>
      <w:tr w:rsidR="004B19DB" w:rsidRPr="0004362E" w:rsidTr="004B19D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r w:rsidRPr="0004362E">
              <w:t xml:space="preserve">Численность застрахованных лиц в </w:t>
            </w:r>
            <w:r w:rsidRPr="0004362E">
              <w:lastRenderedPageBreak/>
              <w:t>медицинской организации для оказания скорой, в том числе скорой специализированной медицинской помощи, территория их обслуживания (в разрезе половозрастных групп)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предоставляются в </w:t>
            </w:r>
            <w:r w:rsidRPr="00043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прилагаемой таблицы (20)</w:t>
            </w:r>
          </w:p>
        </w:tc>
      </w:tr>
      <w:tr w:rsidR="004B19DB" w:rsidRPr="0004362E" w:rsidTr="004B19D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r w:rsidRPr="0004362E">
              <w:lastRenderedPageBreak/>
              <w:t>Виды диагностических и (или) консультативных услуг для медицинских организаций, оказывающих только диагностические и (или) консультативные услуги,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показателях, установленных территориальной программой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4B19DB" w:rsidRPr="0004362E" w:rsidTr="004B19D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roofErr w:type="gramStart"/>
            <w:r w:rsidRPr="0004362E">
              <w:t xml:space="preserve">Фактически выполненные за предыдущий год (по ежегодным статистическим данным медицинской организации) объемы диагностических и (или) консультативных услуг взрослому и детскому населению, согласно </w:t>
            </w:r>
            <w:hyperlink r:id="rId6" w:history="1">
              <w:r w:rsidRPr="0004362E">
                <w:rPr>
                  <w:rStyle w:val="a3"/>
                  <w:color w:val="auto"/>
                  <w:u w:val="none"/>
                </w:rPr>
                <w:t>номенклатуре</w:t>
              </w:r>
            </w:hyperlink>
            <w:r w:rsidRPr="0004362E">
              <w:t xml:space="preserve"> медицинских услуг (приказ Министерства здравоохранения Российской Федерации от 13.10.2017 №804н «Об утверждении номенклатуры медицинских услуг»), а также объемы их финансирования по данным бухгалтерского учета (за исключением медицинских организаций, ранее не осуществлявших деятельность в сфере обязательного медицинского страхования)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Сведения предоставляются в форме прилагаемой таблицы (22)</w:t>
            </w:r>
          </w:p>
        </w:tc>
      </w:tr>
      <w:tr w:rsidR="004B19DB" w:rsidRPr="0004362E" w:rsidTr="004B19DB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r w:rsidRPr="0004362E">
              <w:t>Предложения о планируемых к выполнению объемах диагностических и (или) консультативных услуг на плановый год взрослому и детскому населению, согласно номенклатуре медицинских услуг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DB" w:rsidRPr="0004362E" w:rsidRDefault="004B19DB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4362E">
              <w:rPr>
                <w:rFonts w:ascii="Times New Roman" w:hAnsi="Times New Roman" w:cs="Times New Roman"/>
                <w:sz w:val="24"/>
                <w:szCs w:val="24"/>
              </w:rPr>
              <w:t>Сведения предоставляются в форме прилагаемой таблицы (23)</w:t>
            </w:r>
          </w:p>
        </w:tc>
      </w:tr>
    </w:tbl>
    <w:p w:rsidR="004B19DB" w:rsidRPr="0004362E" w:rsidRDefault="004B19DB" w:rsidP="004B19DB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24"/>
          <w:szCs w:val="24"/>
        </w:rPr>
      </w:pPr>
      <w:r w:rsidRPr="0004362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B19DB" w:rsidRPr="0004362E" w:rsidRDefault="004B19DB" w:rsidP="004B19DB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sz w:val="24"/>
          <w:szCs w:val="24"/>
        </w:rPr>
      </w:pPr>
      <w:r w:rsidRPr="0004362E">
        <w:rPr>
          <w:rFonts w:ascii="Times New Roman" w:hAnsi="Times New Roman" w:cs="Times New Roman"/>
          <w:sz w:val="24"/>
          <w:szCs w:val="24"/>
        </w:rPr>
        <w:t>Копии разрешения на медицинскую деятельность прилагается.</w:t>
      </w:r>
    </w:p>
    <w:p w:rsidR="004B19DB" w:rsidRPr="0004362E" w:rsidRDefault="004B19DB" w:rsidP="004B19DB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sz w:val="24"/>
          <w:szCs w:val="24"/>
        </w:rPr>
      </w:pPr>
    </w:p>
    <w:p w:rsidR="004B19DB" w:rsidRPr="0004362E" w:rsidRDefault="004B19DB" w:rsidP="004B19DB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sz w:val="24"/>
          <w:szCs w:val="24"/>
        </w:rPr>
      </w:pPr>
      <w:r w:rsidRPr="0004362E">
        <w:rPr>
          <w:rFonts w:ascii="Times New Roman" w:hAnsi="Times New Roman" w:cs="Times New Roman"/>
          <w:sz w:val="24"/>
          <w:szCs w:val="24"/>
        </w:rPr>
        <w:t>С условиями осуществления деятельности в сфере обязательного</w:t>
      </w:r>
    </w:p>
    <w:p w:rsidR="004B19DB" w:rsidRPr="0004362E" w:rsidRDefault="004B19DB" w:rsidP="004B19DB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sz w:val="24"/>
          <w:szCs w:val="24"/>
        </w:rPr>
      </w:pPr>
      <w:r w:rsidRPr="0004362E">
        <w:rPr>
          <w:rFonts w:ascii="Times New Roman" w:hAnsi="Times New Roman" w:cs="Times New Roman"/>
          <w:sz w:val="24"/>
          <w:szCs w:val="24"/>
        </w:rPr>
        <w:t xml:space="preserve"> медицинского страхования </w:t>
      </w:r>
      <w:proofErr w:type="gramStart"/>
      <w:r w:rsidRPr="0004362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4362E">
        <w:rPr>
          <w:rFonts w:ascii="Times New Roman" w:hAnsi="Times New Roman" w:cs="Times New Roman"/>
          <w:sz w:val="24"/>
          <w:szCs w:val="24"/>
        </w:rPr>
        <w:t>.</w:t>
      </w:r>
    </w:p>
    <w:p w:rsidR="004B19DB" w:rsidRPr="0004362E" w:rsidRDefault="004B19DB" w:rsidP="004B19DB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sz w:val="24"/>
          <w:szCs w:val="24"/>
        </w:rPr>
      </w:pPr>
    </w:p>
    <w:p w:rsidR="004B19DB" w:rsidRPr="0004362E" w:rsidRDefault="004B19DB" w:rsidP="004B19DB">
      <w:pPr>
        <w:pStyle w:val="ConsPlusNormal"/>
        <w:widowControl/>
        <w:tabs>
          <w:tab w:val="left" w:pos="720"/>
        </w:tabs>
        <w:ind w:right="-6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4362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04362E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</w:p>
    <w:p w:rsidR="004B19DB" w:rsidRPr="0004362E" w:rsidRDefault="004B19DB" w:rsidP="004B19DB">
      <w:pPr>
        <w:pStyle w:val="ConsPlusNormal"/>
        <w:widowControl/>
        <w:tabs>
          <w:tab w:val="left" w:pos="720"/>
        </w:tabs>
        <w:ind w:right="-6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4362E">
        <w:rPr>
          <w:rFonts w:ascii="Times New Roman" w:hAnsi="Times New Roman" w:cs="Times New Roman"/>
          <w:sz w:val="24"/>
          <w:szCs w:val="24"/>
        </w:rPr>
        <w:t>организации                             __________________________    _______________________</w:t>
      </w:r>
    </w:p>
    <w:p w:rsidR="004B19DB" w:rsidRPr="0004362E" w:rsidRDefault="004B19DB" w:rsidP="004B19DB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sz w:val="24"/>
          <w:szCs w:val="24"/>
        </w:rPr>
      </w:pPr>
      <w:r w:rsidRPr="00043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(подпись) </w:t>
      </w:r>
      <w:r w:rsidRPr="0004362E">
        <w:rPr>
          <w:rFonts w:ascii="Times New Roman" w:hAnsi="Times New Roman" w:cs="Times New Roman"/>
          <w:sz w:val="24"/>
          <w:szCs w:val="24"/>
        </w:rPr>
        <w:tab/>
      </w:r>
      <w:r w:rsidRPr="0004362E">
        <w:rPr>
          <w:rFonts w:ascii="Times New Roman" w:hAnsi="Times New Roman" w:cs="Times New Roman"/>
          <w:sz w:val="24"/>
          <w:szCs w:val="24"/>
        </w:rPr>
        <w:tab/>
        <w:t xml:space="preserve">         (расшифровка подписи)</w:t>
      </w:r>
    </w:p>
    <w:p w:rsidR="004B19DB" w:rsidRPr="0004362E" w:rsidRDefault="004B19DB" w:rsidP="004B19DB">
      <w:pPr>
        <w:tabs>
          <w:tab w:val="left" w:pos="-5220"/>
        </w:tabs>
        <w:autoSpaceDE w:val="0"/>
        <w:ind w:right="-6"/>
        <w:jc w:val="both"/>
      </w:pPr>
    </w:p>
    <w:p w:rsidR="004B19DB" w:rsidRPr="0004362E" w:rsidRDefault="004B19DB" w:rsidP="004B19DB">
      <w:pPr>
        <w:tabs>
          <w:tab w:val="left" w:pos="-5220"/>
        </w:tabs>
        <w:autoSpaceDE w:val="0"/>
        <w:ind w:right="-6"/>
        <w:jc w:val="both"/>
      </w:pPr>
    </w:p>
    <w:p w:rsidR="004B19DB" w:rsidRPr="0004362E" w:rsidRDefault="004B19DB" w:rsidP="004B19DB">
      <w:pPr>
        <w:tabs>
          <w:tab w:val="left" w:pos="-5220"/>
        </w:tabs>
        <w:autoSpaceDE w:val="0"/>
        <w:ind w:right="-6"/>
        <w:jc w:val="both"/>
      </w:pPr>
    </w:p>
    <w:p w:rsidR="004B19DB" w:rsidRPr="0004362E" w:rsidRDefault="004B19DB" w:rsidP="004B19DB">
      <w:pPr>
        <w:tabs>
          <w:tab w:val="left" w:pos="-5220"/>
        </w:tabs>
        <w:autoSpaceDE w:val="0"/>
        <w:ind w:right="-6"/>
        <w:jc w:val="both"/>
      </w:pPr>
      <w:r w:rsidRPr="0004362E">
        <w:t>М.П.</w:t>
      </w:r>
    </w:p>
    <w:p w:rsidR="004B19DB" w:rsidRPr="0004362E" w:rsidRDefault="004B19DB" w:rsidP="004B19DB">
      <w:pPr>
        <w:tabs>
          <w:tab w:val="left" w:pos="-5220"/>
        </w:tabs>
        <w:autoSpaceDE w:val="0"/>
        <w:ind w:right="-6"/>
        <w:jc w:val="both"/>
      </w:pPr>
      <w:r w:rsidRPr="0004362E">
        <w:t xml:space="preserve">_________________________ </w:t>
      </w:r>
    </w:p>
    <w:p w:rsidR="004B19DB" w:rsidRPr="0004362E" w:rsidRDefault="004B19DB" w:rsidP="004B19DB">
      <w:pPr>
        <w:tabs>
          <w:tab w:val="left" w:pos="-5220"/>
        </w:tabs>
        <w:autoSpaceDE w:val="0"/>
        <w:ind w:right="-6"/>
      </w:pPr>
      <w:r w:rsidRPr="0004362E">
        <w:tab/>
        <w:t xml:space="preserve">(число, месяц, год) </w:t>
      </w:r>
    </w:p>
    <w:p w:rsidR="004B19DB" w:rsidRPr="0004362E" w:rsidRDefault="004B19DB" w:rsidP="004B19DB">
      <w:pPr>
        <w:tabs>
          <w:tab w:val="left" w:pos="-5220"/>
        </w:tabs>
        <w:autoSpaceDE w:val="0"/>
        <w:ind w:right="-6" w:firstLine="720"/>
        <w:jc w:val="both"/>
      </w:pPr>
    </w:p>
    <w:p w:rsidR="00FD7663" w:rsidRPr="0004362E" w:rsidRDefault="00FD7663"/>
    <w:p w:rsidR="0004362E" w:rsidRPr="0004362E" w:rsidRDefault="0004362E"/>
    <w:p w:rsidR="0004362E" w:rsidRPr="0004362E" w:rsidRDefault="0004362E"/>
    <w:p w:rsidR="0004362E" w:rsidRPr="0004362E" w:rsidRDefault="0004362E"/>
    <w:p w:rsidR="0004362E" w:rsidRPr="0004362E" w:rsidRDefault="0004362E"/>
    <w:p w:rsidR="0004362E" w:rsidRDefault="0004362E" w:rsidP="0004362E">
      <w:pPr>
        <w:autoSpaceDE w:val="0"/>
        <w:autoSpaceDN w:val="0"/>
        <w:adjustRightInd w:val="0"/>
        <w:ind w:firstLine="360"/>
        <w:jc w:val="center"/>
        <w:rPr>
          <w:b/>
        </w:rPr>
      </w:pPr>
      <w:r>
        <w:rPr>
          <w:b/>
        </w:rPr>
        <w:t>Рекомендуемый перечень документов, подтверждающих сведения, указанные в Уведомлении о включении в реестр медицинских организаций, осуществляющих деятельность в сфере обязательного медицинского страхования</w:t>
      </w:r>
      <w:r>
        <w:rPr>
          <w:b/>
        </w:rPr>
        <w:br/>
        <w:t>на территории Ненецкого автономного округа</w:t>
      </w:r>
      <w:bookmarkStart w:id="0" w:name="_GoBack"/>
      <w:bookmarkEnd w:id="0"/>
    </w:p>
    <w:p w:rsidR="0004362E" w:rsidRDefault="0004362E" w:rsidP="0004362E">
      <w:pPr>
        <w:autoSpaceDE w:val="0"/>
        <w:autoSpaceDN w:val="0"/>
        <w:adjustRightInd w:val="0"/>
        <w:ind w:firstLine="360"/>
        <w:jc w:val="both"/>
        <w:rPr>
          <w:b/>
          <w:u w:val="single"/>
        </w:rPr>
      </w:pPr>
    </w:p>
    <w:p w:rsidR="0004362E" w:rsidRDefault="0004362E" w:rsidP="0004362E">
      <w:pPr>
        <w:autoSpaceDE w:val="0"/>
        <w:autoSpaceDN w:val="0"/>
        <w:adjustRightInd w:val="0"/>
        <w:ind w:firstLine="360"/>
        <w:jc w:val="both"/>
        <w:rPr>
          <w:b/>
          <w:u w:val="single"/>
        </w:rPr>
      </w:pPr>
      <w:r>
        <w:rPr>
          <w:b/>
          <w:u w:val="single"/>
        </w:rPr>
        <w:t>Для юридических лиц</w:t>
      </w:r>
      <w:r>
        <w:rPr>
          <w:b/>
          <w:u w:val="single"/>
          <w:lang w:val="en-US"/>
        </w:rPr>
        <w:t>:</w:t>
      </w:r>
    </w:p>
    <w:p w:rsidR="0004362E" w:rsidRDefault="0004362E" w:rsidP="000436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>
        <w:t>Устав организации</w:t>
      </w:r>
      <w:r>
        <w:rPr>
          <w:lang w:val="en-US"/>
        </w:rPr>
        <w:t>;</w:t>
      </w:r>
    </w:p>
    <w:p w:rsidR="0004362E" w:rsidRDefault="0004362E" w:rsidP="0004362E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Свидетельство о государственной регистрации юридического лица (с присвоением Основного государственного регистрационного номера ОГРН);</w:t>
      </w:r>
    </w:p>
    <w:p w:rsidR="0004362E" w:rsidRDefault="0004362E" w:rsidP="0004362E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Свидетельство  </w:t>
      </w:r>
      <w:proofErr w:type="gramStart"/>
      <w:r>
        <w:t>о постановке на учет юридического лица в налоговом органе по месту нахождения на территории</w:t>
      </w:r>
      <w:proofErr w:type="gramEnd"/>
      <w:r>
        <w:t xml:space="preserve"> Российской Федерации (с присвоением юридическому лицу ИНН/КПП); </w:t>
      </w:r>
    </w:p>
    <w:p w:rsidR="0004362E" w:rsidRDefault="0004362E" w:rsidP="0004362E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Выписка из Единого государственного реестра юридических лиц (должна быть получена не ранее 30 дней до даты подачи Уведомления);</w:t>
      </w:r>
    </w:p>
    <w:p w:rsidR="0004362E" w:rsidRDefault="0004362E" w:rsidP="0004362E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Уведомление (информационное письмо) территориального органа Федеральной службы государственной статистики с присвоением кодов общероссийских классификаторов (организационно-правовых форм - ОКОПФ);</w:t>
      </w:r>
    </w:p>
    <w:p w:rsidR="0004362E" w:rsidRDefault="0004362E" w:rsidP="0004362E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Приказ о назначении руководителя организации;</w:t>
      </w:r>
    </w:p>
    <w:p w:rsidR="0004362E" w:rsidRDefault="0004362E" w:rsidP="0004362E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Лицензия на осуществление медицинской деятельности.</w:t>
      </w:r>
    </w:p>
    <w:p w:rsidR="0004362E" w:rsidRDefault="0004362E" w:rsidP="0004362E">
      <w:pPr>
        <w:autoSpaceDE w:val="0"/>
        <w:autoSpaceDN w:val="0"/>
        <w:adjustRightInd w:val="0"/>
        <w:ind w:firstLine="360"/>
        <w:jc w:val="both"/>
      </w:pPr>
      <w:r>
        <w:t>В случае изменений, вносимых в учредительные документы юридического лица, медицинская организация должна представить Свидетельство Федеральной налоговой службы о внесении записи в Единый государственный реестр юридических лиц о государственной регистрации внесенных изменений.</w:t>
      </w:r>
    </w:p>
    <w:p w:rsidR="0004362E" w:rsidRDefault="0004362E" w:rsidP="0004362E">
      <w:pPr>
        <w:autoSpaceDE w:val="0"/>
        <w:autoSpaceDN w:val="0"/>
        <w:adjustRightInd w:val="0"/>
        <w:ind w:firstLine="360"/>
        <w:jc w:val="both"/>
      </w:pPr>
    </w:p>
    <w:p w:rsidR="0004362E" w:rsidRDefault="0004362E" w:rsidP="0004362E">
      <w:pPr>
        <w:autoSpaceDE w:val="0"/>
        <w:autoSpaceDN w:val="0"/>
        <w:adjustRightInd w:val="0"/>
        <w:ind w:firstLine="360"/>
        <w:jc w:val="both"/>
      </w:pPr>
      <w:r>
        <w:rPr>
          <w:b/>
          <w:u w:val="single"/>
        </w:rPr>
        <w:t>Для филиала (обособленного подразделения) медицинской организации</w:t>
      </w:r>
      <w:r>
        <w:t xml:space="preserve">: дополнительно необходимо представить копию Положения о филиале или </w:t>
      </w:r>
      <w:proofErr w:type="gramStart"/>
      <w:r>
        <w:t>приказ</w:t>
      </w:r>
      <w:proofErr w:type="gramEnd"/>
      <w:r>
        <w:t xml:space="preserve"> о создании обособленного подразделения и копию доверенности на руководителя филиала (обособленного подразделения).</w:t>
      </w:r>
    </w:p>
    <w:p w:rsidR="0004362E" w:rsidRDefault="0004362E" w:rsidP="0004362E">
      <w:pPr>
        <w:autoSpaceDE w:val="0"/>
        <w:autoSpaceDN w:val="0"/>
        <w:adjustRightInd w:val="0"/>
        <w:ind w:firstLine="360"/>
        <w:jc w:val="both"/>
      </w:pPr>
    </w:p>
    <w:p w:rsidR="0004362E" w:rsidRDefault="0004362E" w:rsidP="0004362E">
      <w:pPr>
        <w:autoSpaceDE w:val="0"/>
        <w:autoSpaceDN w:val="0"/>
        <w:adjustRightInd w:val="0"/>
        <w:ind w:firstLine="360"/>
        <w:jc w:val="both"/>
        <w:rPr>
          <w:b/>
          <w:u w:val="single"/>
        </w:rPr>
      </w:pPr>
      <w:r>
        <w:rPr>
          <w:b/>
          <w:u w:val="single"/>
        </w:rPr>
        <w:t xml:space="preserve">Для индивидуального предпринимателя: </w:t>
      </w:r>
    </w:p>
    <w:p w:rsidR="0004362E" w:rsidRDefault="0004362E" w:rsidP="0004362E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Свидетельство о государственной регистрации индивидуального предпринимателя (с присвоением Основного государственного регистрационного номера индивидуального предпринимателя – ОРГНИП);</w:t>
      </w:r>
    </w:p>
    <w:p w:rsidR="0004362E" w:rsidRDefault="0004362E" w:rsidP="0004362E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Свидетельство </w:t>
      </w:r>
      <w:proofErr w:type="gramStart"/>
      <w:r>
        <w:t>о постановке на учет в налоговом органе физического лица по месту жительства на территории</w:t>
      </w:r>
      <w:proofErr w:type="gramEnd"/>
      <w:r>
        <w:t xml:space="preserve"> Российской Федерации или Уведомление о постановке на учет в налоговом органе физического лица по месту жительства (с присвоением физическому лицу ИНН);</w:t>
      </w:r>
    </w:p>
    <w:p w:rsidR="0004362E" w:rsidRDefault="0004362E" w:rsidP="0004362E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Выписка из Единого государственного реестра индивидуальных предпринимателей (должна быть получена не ранее 30 дней до даты подачи Уведомления);</w:t>
      </w:r>
    </w:p>
    <w:p w:rsidR="0004362E" w:rsidRDefault="0004362E" w:rsidP="0004362E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Лицензия на осуществление медицинской деятельности.</w:t>
      </w:r>
    </w:p>
    <w:p w:rsidR="0004362E" w:rsidRDefault="0004362E" w:rsidP="0004362E">
      <w:pPr>
        <w:autoSpaceDE w:val="0"/>
        <w:autoSpaceDN w:val="0"/>
        <w:adjustRightInd w:val="0"/>
        <w:ind w:firstLine="360"/>
        <w:jc w:val="both"/>
      </w:pPr>
    </w:p>
    <w:p w:rsidR="0004362E" w:rsidRDefault="0004362E" w:rsidP="00A07449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Согласно п. </w:t>
      </w:r>
      <w:r>
        <w:t>106</w:t>
      </w:r>
      <w:r>
        <w:t xml:space="preserve"> Правил обязательного медицинского страхования, утвержденных Приказом Министерства здравоохранения Российской Федерации от 28.02.201</w:t>
      </w:r>
      <w:r>
        <w:t>9</w:t>
      </w:r>
      <w:r>
        <w:t xml:space="preserve"> № 1</w:t>
      </w:r>
      <w:r>
        <w:t>0</w:t>
      </w:r>
      <w:r>
        <w:t xml:space="preserve">8н, </w:t>
      </w:r>
      <w:r>
        <w:rPr>
          <w:b/>
        </w:rPr>
        <w:t>документы предоставляются в виде копий, заверенные подписью руководителя медицинской организации и печатью медицинской организации.</w:t>
      </w:r>
    </w:p>
    <w:p w:rsidR="0004362E" w:rsidRDefault="0004362E" w:rsidP="00A07449">
      <w:pPr>
        <w:pStyle w:val="a4"/>
        <w:ind w:firstLine="709"/>
        <w:jc w:val="both"/>
      </w:pPr>
      <w:r>
        <w:rPr>
          <w:rStyle w:val="a5"/>
        </w:rPr>
        <w:t>С 01 января 2011 года</w:t>
      </w:r>
      <w:r>
        <w:t xml:space="preserve"> в соответствии с п. 7 ст. 34 Федерального закона от 29.11.2010 № 326-ФЗ «Об обязательном медицинском страховании в Российской Федерации» (далее - Федеральный закон 326-ФЗ) ТФОМС НАО ведет реестр медицинских организаций, осуществляющих деятельность в сфере обязательного медицинского страхования.</w:t>
      </w:r>
    </w:p>
    <w:p w:rsidR="0004362E" w:rsidRDefault="0004362E" w:rsidP="00A07449">
      <w:pPr>
        <w:pStyle w:val="a4"/>
        <w:ind w:firstLine="709"/>
        <w:jc w:val="both"/>
        <w:rPr>
          <w:rStyle w:val="a5"/>
        </w:rPr>
      </w:pPr>
      <w:r>
        <w:lastRenderedPageBreak/>
        <w:t xml:space="preserve">   </w:t>
      </w:r>
      <w:proofErr w:type="gramStart"/>
      <w:r>
        <w:t>В соответствии с главой VI</w:t>
      </w:r>
      <w:r>
        <w:rPr>
          <w:lang w:val="en-US"/>
        </w:rPr>
        <w:t>I</w:t>
      </w:r>
      <w:r>
        <w:t xml:space="preserve"> </w:t>
      </w:r>
      <w:r>
        <w:t>Правил обязательного медицинского страхования, утвержденных Приказом Министерства здравоохранения Российской Федерации от 28.02.201</w:t>
      </w:r>
      <w:r>
        <w:t>9</w:t>
      </w:r>
      <w:r>
        <w:t xml:space="preserve"> № 1</w:t>
      </w:r>
      <w:r>
        <w:t>0</w:t>
      </w:r>
      <w:r>
        <w:t>8н</w:t>
      </w:r>
      <w:r w:rsidR="002A2A2C">
        <w:t xml:space="preserve"> (далее – Правила)</w:t>
      </w:r>
      <w:r>
        <w:t>,</w:t>
      </w:r>
      <w:r>
        <w:t xml:space="preserve"> медицинской организации для включения ее в реестр медицинских организаций, осуществляющих деятельность в сфере обязательного медицинского страхования, необходимо </w:t>
      </w:r>
      <w:r>
        <w:rPr>
          <w:rStyle w:val="a5"/>
        </w:rPr>
        <w:t>в срок до 1 сентября года, предшествующего году, в котором медицинская организация намерена осуществлять деятельность</w:t>
      </w:r>
      <w:r>
        <w:t xml:space="preserve"> в сфере обязательного медицинского страхования, предоставить в ТФОМС</w:t>
      </w:r>
      <w:proofErr w:type="gramEnd"/>
      <w:r>
        <w:t xml:space="preserve"> НАО уведомление на бумажном носителе и копии документов, </w:t>
      </w:r>
      <w:r>
        <w:rPr>
          <w:rStyle w:val="a5"/>
        </w:rPr>
        <w:t>заверенные подписью руководителя медицинской организации и печатью медицинской организации.</w:t>
      </w:r>
    </w:p>
    <w:p w:rsidR="0004362E" w:rsidRDefault="0004362E" w:rsidP="0004362E">
      <w:pPr>
        <w:pStyle w:val="a4"/>
        <w:ind w:firstLine="709"/>
        <w:jc w:val="both"/>
      </w:pPr>
      <w:r>
        <w:t xml:space="preserve">Включение  медицинской организации в реестр носит уведомительный </w:t>
      </w:r>
      <w:proofErr w:type="gramStart"/>
      <w:r>
        <w:t>характер</w:t>
      </w:r>
      <w:proofErr w:type="gramEnd"/>
      <w:r>
        <w:t xml:space="preserve"> и указанные документы подаются медицинскими организациями  </w:t>
      </w:r>
      <w:r>
        <w:rPr>
          <w:rStyle w:val="a5"/>
        </w:rPr>
        <w:t>ежегодно.</w:t>
      </w:r>
    </w:p>
    <w:p w:rsidR="0004362E" w:rsidRDefault="0004362E" w:rsidP="002A2A2C">
      <w:pPr>
        <w:pStyle w:val="a4"/>
        <w:ind w:firstLine="709"/>
        <w:jc w:val="both"/>
      </w:pPr>
      <w:r>
        <w:t xml:space="preserve">Для осуществления деятельности </w:t>
      </w:r>
      <w:r>
        <w:rPr>
          <w:rStyle w:val="a5"/>
        </w:rPr>
        <w:t>в 2020</w:t>
      </w:r>
      <w:r>
        <w:rPr>
          <w:rStyle w:val="a5"/>
        </w:rPr>
        <w:t xml:space="preserve"> году</w:t>
      </w:r>
      <w:r>
        <w:t xml:space="preserve"> уведомление и указанный пакет документов </w:t>
      </w:r>
      <w:r w:rsidR="002A2A2C">
        <w:rPr>
          <w:rStyle w:val="a5"/>
        </w:rPr>
        <w:t>пред</w:t>
      </w:r>
      <w:r>
        <w:rPr>
          <w:rStyle w:val="a5"/>
        </w:rPr>
        <w:t>ставля</w:t>
      </w:r>
      <w:r w:rsidR="002A2A2C">
        <w:rPr>
          <w:rStyle w:val="a5"/>
        </w:rPr>
        <w:t>ю</w:t>
      </w:r>
      <w:r>
        <w:rPr>
          <w:rStyle w:val="a5"/>
        </w:rPr>
        <w:t>тся медицинскими организациями с 01 января 201</w:t>
      </w:r>
      <w:r>
        <w:rPr>
          <w:rStyle w:val="a5"/>
        </w:rPr>
        <w:t>9 года до 01</w:t>
      </w:r>
      <w:r>
        <w:rPr>
          <w:rStyle w:val="a5"/>
        </w:rPr>
        <w:t xml:space="preserve"> </w:t>
      </w:r>
      <w:r>
        <w:rPr>
          <w:rStyle w:val="a5"/>
        </w:rPr>
        <w:t>сентября</w:t>
      </w:r>
      <w:r>
        <w:rPr>
          <w:rStyle w:val="a5"/>
        </w:rPr>
        <w:t xml:space="preserve"> 201</w:t>
      </w:r>
      <w:r>
        <w:rPr>
          <w:rStyle w:val="a5"/>
        </w:rPr>
        <w:t>9</w:t>
      </w:r>
      <w:r>
        <w:rPr>
          <w:rStyle w:val="a5"/>
        </w:rPr>
        <w:t xml:space="preserve"> года.</w:t>
      </w:r>
    </w:p>
    <w:p w:rsidR="0004362E" w:rsidRDefault="0004362E" w:rsidP="002A2A2C">
      <w:pPr>
        <w:pStyle w:val="a4"/>
        <w:ind w:firstLine="709"/>
        <w:jc w:val="both"/>
      </w:pPr>
      <w:r>
        <w:t>В день получения документов ТФОМС НАО осуществляет их проверку</w:t>
      </w:r>
      <w:r>
        <w:t>,</w:t>
      </w:r>
      <w:r w:rsidR="002A2A2C">
        <w:t xml:space="preserve"> </w:t>
      </w:r>
      <w:r>
        <w:t>при у</w:t>
      </w:r>
      <w:r w:rsidR="002A2A2C">
        <w:t>становлении соответствия данных</w:t>
      </w:r>
      <w:r>
        <w:t xml:space="preserve"> вносит медицинскую организацию в реестр медицинских организаций и присваивает (или подтверждает  полученный ранее) реестровый номер. Представитель медицинской организации вправе присутствовать при проверке соответствия документов и сведений, указанных в уведомлении.   Присвоенный медицинской организации реестровый номер ТФОМС НАО не позднее двух рабочих дней </w:t>
      </w:r>
      <w:proofErr w:type="gramStart"/>
      <w:r>
        <w:t>с даты присвоения</w:t>
      </w:r>
      <w:proofErr w:type="gramEnd"/>
      <w:r>
        <w:t xml:space="preserve"> (или подтверждения), направляет на указанный в уведомлении медицинской организации электронный адрес.</w:t>
      </w:r>
    </w:p>
    <w:p w:rsidR="002A2A2C" w:rsidRDefault="0004362E" w:rsidP="002A2A2C">
      <w:pPr>
        <w:pStyle w:val="a4"/>
        <w:ind w:firstLine="709"/>
        <w:jc w:val="both"/>
      </w:pPr>
      <w:r>
        <w:t xml:space="preserve">Прием уведомлений и копий документов от медицинских организаций производится по адресу: 166000, г. Нарьян-Мар ул. им А. П. </w:t>
      </w:r>
      <w:proofErr w:type="spellStart"/>
      <w:r>
        <w:t>Пырерко</w:t>
      </w:r>
      <w:proofErr w:type="spellEnd"/>
      <w:r>
        <w:t xml:space="preserve">, д.15. </w:t>
      </w:r>
    </w:p>
    <w:p w:rsidR="002A2A2C" w:rsidRDefault="0004362E" w:rsidP="002A2A2C">
      <w:pPr>
        <w:pStyle w:val="a4"/>
        <w:jc w:val="both"/>
      </w:pPr>
      <w:r>
        <w:t xml:space="preserve">Часы приема документов: </w:t>
      </w:r>
    </w:p>
    <w:p w:rsidR="002A2A2C" w:rsidRDefault="002A2A2C" w:rsidP="002A2A2C">
      <w:pPr>
        <w:pStyle w:val="a4"/>
        <w:jc w:val="both"/>
      </w:pPr>
      <w:r>
        <w:t>- с понедельника по четверг</w:t>
      </w:r>
      <w:r w:rsidR="0004362E">
        <w:t xml:space="preserve"> с 8.30</w:t>
      </w:r>
      <w:r>
        <w:t xml:space="preserve"> до</w:t>
      </w:r>
      <w:r w:rsidR="0004362E">
        <w:t xml:space="preserve"> 17.</w:t>
      </w:r>
      <w:r>
        <w:t>30,</w:t>
      </w:r>
      <w:r w:rsidRPr="002A2A2C">
        <w:t xml:space="preserve"> </w:t>
      </w:r>
      <w:r>
        <w:t>п</w:t>
      </w:r>
      <w:r>
        <w:t>ерерыв с 12.30 - 13.30.</w:t>
      </w:r>
      <w:r>
        <w:t xml:space="preserve">; </w:t>
      </w:r>
    </w:p>
    <w:p w:rsidR="0004362E" w:rsidRDefault="002A2A2C" w:rsidP="002A2A2C">
      <w:pPr>
        <w:pStyle w:val="a4"/>
        <w:jc w:val="both"/>
      </w:pPr>
      <w:r>
        <w:t xml:space="preserve">- в пятницу с 8.30 – 12.30. </w:t>
      </w:r>
      <w:r w:rsidR="0004362E">
        <w:t xml:space="preserve"> </w:t>
      </w:r>
    </w:p>
    <w:p w:rsidR="0004362E" w:rsidRDefault="0004362E" w:rsidP="0004362E">
      <w:pPr>
        <w:pStyle w:val="a4"/>
        <w:ind w:firstLine="709"/>
        <w:jc w:val="both"/>
      </w:pPr>
      <w:r>
        <w:t xml:space="preserve">Медицинская организация, включенная в реестр медицинских организаций на основании уведомления, направленного в ТФОМС НАО, </w:t>
      </w:r>
      <w:r>
        <w:rPr>
          <w:rStyle w:val="a5"/>
        </w:rPr>
        <w:t>до заключения договора</w:t>
      </w:r>
      <w:r>
        <w:t xml:space="preserve"> с СМО на оказание и оплату медицинской помощи по ОМС может направить в ТФОМС НАО </w:t>
      </w:r>
      <w:r w:rsidR="00B50361">
        <w:t>уведомление</w:t>
      </w:r>
      <w:r>
        <w:t xml:space="preserve"> об </w:t>
      </w:r>
      <w:r>
        <w:rPr>
          <w:rStyle w:val="a5"/>
        </w:rPr>
        <w:t>исключении из реестра</w:t>
      </w:r>
      <w:r>
        <w:t>.</w:t>
      </w:r>
    </w:p>
    <w:p w:rsidR="0004362E" w:rsidRDefault="0004362E" w:rsidP="0004362E">
      <w:pPr>
        <w:pStyle w:val="a4"/>
        <w:ind w:firstLine="709"/>
        <w:jc w:val="both"/>
      </w:pPr>
      <w:r>
        <w:t xml:space="preserve">В соответствии с п. </w:t>
      </w:r>
      <w:r>
        <w:t>110</w:t>
      </w:r>
      <w:r>
        <w:t xml:space="preserve"> Правил, для актуализации реестра медицинских организаций, в </w:t>
      </w:r>
      <w:r>
        <w:rPr>
          <w:rStyle w:val="a5"/>
        </w:rPr>
        <w:t>случае изменения сведений о медицинской организации</w:t>
      </w:r>
      <w:r>
        <w:t xml:space="preserve">, указанных в уведомлении, медицинская организация </w:t>
      </w:r>
      <w:r>
        <w:rPr>
          <w:rStyle w:val="a5"/>
        </w:rPr>
        <w:t>в течение двух рабочих дней</w:t>
      </w:r>
      <w:r>
        <w:t xml:space="preserve"> </w:t>
      </w:r>
      <w:proofErr w:type="gramStart"/>
      <w:r>
        <w:t>с даты наступления</w:t>
      </w:r>
      <w:proofErr w:type="gramEnd"/>
      <w:r>
        <w:t xml:space="preserve"> этих изменений, направляет в ТФОМС НАО в письменной форме новые сведения и документы, подтверждающие внесенные изменения. Указанная актуализация сведений о медицинской организации производится в течение всего года, в котором медицинская организация осуществляет деятельность в сфере обязательного медицинского страхования.</w:t>
      </w:r>
    </w:p>
    <w:p w:rsidR="0004362E" w:rsidRDefault="0004362E"/>
    <w:sectPr w:rsidR="0004362E" w:rsidSect="009123B4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3177F"/>
    <w:multiLevelType w:val="hybridMultilevel"/>
    <w:tmpl w:val="2F96D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9629D4"/>
    <w:multiLevelType w:val="hybridMultilevel"/>
    <w:tmpl w:val="B5F4E6D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306013E"/>
    <w:multiLevelType w:val="hybridMultilevel"/>
    <w:tmpl w:val="407E6B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34"/>
    <w:rsid w:val="0004362E"/>
    <w:rsid w:val="001A7634"/>
    <w:rsid w:val="00265EE6"/>
    <w:rsid w:val="002A2A2C"/>
    <w:rsid w:val="003F5140"/>
    <w:rsid w:val="004B19DB"/>
    <w:rsid w:val="007A6BC1"/>
    <w:rsid w:val="009123B4"/>
    <w:rsid w:val="00A07449"/>
    <w:rsid w:val="00B50361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19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4B19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362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43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19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4B19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362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43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AB3FA606F0721ED8555AA56C4460DD0731604D5E769DB6EBD0F00F44F20D4D6009CDF82F425E559731FF9B6AE62F6162F6856C63D09D9DyEV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1738</Words>
  <Characters>9910</Characters>
  <Application>Microsoft Office Word</Application>
  <DocSecurity>0</DocSecurity>
  <Lines>82</Lines>
  <Paragraphs>23</Paragraphs>
  <ScaleCrop>false</ScaleCrop>
  <Company/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Чудочина</dc:creator>
  <cp:keywords/>
  <dc:description/>
  <cp:lastModifiedBy>Лариса Чудочина</cp:lastModifiedBy>
  <cp:revision>11</cp:revision>
  <dcterms:created xsi:type="dcterms:W3CDTF">2019-06-25T07:07:00Z</dcterms:created>
  <dcterms:modified xsi:type="dcterms:W3CDTF">2019-06-25T08:30:00Z</dcterms:modified>
</cp:coreProperties>
</file>