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CF" w:rsidRPr="00277B6D" w:rsidRDefault="00472CCF" w:rsidP="00730898">
      <w:pPr>
        <w:tabs>
          <w:tab w:val="left" w:pos="360"/>
        </w:tabs>
        <w:ind w:firstLine="851"/>
        <w:jc w:val="both"/>
        <w:rPr>
          <w:rFonts w:eastAsia="Calibri"/>
          <w:kern w:val="0"/>
          <w:sz w:val="26"/>
          <w:szCs w:val="26"/>
          <w:lang w:eastAsia="en-US"/>
        </w:rPr>
      </w:pPr>
      <w:r w:rsidRPr="00277B6D">
        <w:rPr>
          <w:rFonts w:eastAsia="Calibri"/>
          <w:kern w:val="0"/>
          <w:sz w:val="26"/>
          <w:szCs w:val="26"/>
          <w:lang w:eastAsia="en-US"/>
        </w:rPr>
        <w:t>В соответствии с частью 9 статьи 36 Федерального закона №</w:t>
      </w:r>
      <w:r w:rsidR="002B6044" w:rsidRPr="00277B6D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77B6D">
        <w:rPr>
          <w:rFonts w:eastAsia="Calibri"/>
          <w:kern w:val="0"/>
          <w:sz w:val="26"/>
          <w:szCs w:val="26"/>
          <w:lang w:eastAsia="en-US"/>
        </w:rPr>
        <w:t>326-ФЗ на территории Ненецкого автономного округа постановлением администрации Ненецкого автономного округа от</w:t>
      </w:r>
      <w:r w:rsidR="00277B6D" w:rsidRPr="00277B6D">
        <w:rPr>
          <w:rFonts w:eastAsia="Calibri"/>
          <w:kern w:val="0"/>
          <w:sz w:val="26"/>
          <w:szCs w:val="26"/>
          <w:lang w:eastAsia="en-US"/>
        </w:rPr>
        <w:t xml:space="preserve"> 23.12.20</w:t>
      </w:r>
      <w:r w:rsidR="000B0B75">
        <w:rPr>
          <w:rFonts w:eastAsia="Calibri"/>
          <w:kern w:val="0"/>
          <w:sz w:val="26"/>
          <w:szCs w:val="26"/>
          <w:lang w:eastAsia="en-US"/>
        </w:rPr>
        <w:t>1</w:t>
      </w:r>
      <w:r w:rsidR="00277B6D" w:rsidRPr="00277B6D">
        <w:rPr>
          <w:rFonts w:eastAsia="Calibri"/>
          <w:kern w:val="0"/>
          <w:sz w:val="26"/>
          <w:szCs w:val="26"/>
          <w:lang w:eastAsia="en-US"/>
        </w:rPr>
        <w:t>1 № 312-п</w:t>
      </w:r>
      <w:r w:rsidRPr="00277B6D">
        <w:rPr>
          <w:rFonts w:eastAsia="Calibri"/>
          <w:kern w:val="0"/>
          <w:sz w:val="26"/>
          <w:szCs w:val="26"/>
          <w:lang w:eastAsia="en-US"/>
        </w:rPr>
        <w:t xml:space="preserve"> «О комиссии по разработке территориальной программы обязательного медицинского страхования»</w:t>
      </w:r>
      <w:r w:rsidR="00846902">
        <w:rPr>
          <w:rFonts w:eastAsia="Calibri"/>
          <w:kern w:val="0"/>
          <w:sz w:val="26"/>
          <w:szCs w:val="26"/>
          <w:lang w:eastAsia="en-US"/>
        </w:rPr>
        <w:br/>
      </w:r>
      <w:r w:rsidRPr="00277B6D">
        <w:rPr>
          <w:sz w:val="26"/>
          <w:szCs w:val="26"/>
        </w:rPr>
        <w:t>(с изменениями, внесенными постановлени</w:t>
      </w:r>
      <w:r w:rsidR="00E35ED4">
        <w:rPr>
          <w:sz w:val="26"/>
          <w:szCs w:val="26"/>
        </w:rPr>
        <w:t>ями</w:t>
      </w:r>
      <w:r w:rsidRPr="00277B6D">
        <w:rPr>
          <w:sz w:val="26"/>
          <w:szCs w:val="26"/>
        </w:rPr>
        <w:t xml:space="preserve"> </w:t>
      </w:r>
      <w:r w:rsidR="00277B6D" w:rsidRPr="00277B6D">
        <w:rPr>
          <w:sz w:val="26"/>
          <w:szCs w:val="26"/>
        </w:rPr>
        <w:t>а</w:t>
      </w:r>
      <w:r w:rsidRPr="00277B6D">
        <w:rPr>
          <w:sz w:val="26"/>
          <w:szCs w:val="26"/>
        </w:rPr>
        <w:t>дминистрации Ненецкого автономно</w:t>
      </w:r>
      <w:r w:rsidR="000708F0" w:rsidRPr="00277B6D">
        <w:rPr>
          <w:sz w:val="26"/>
          <w:szCs w:val="26"/>
        </w:rPr>
        <w:t>го округа от</w:t>
      </w:r>
      <w:r w:rsidR="00277B6D" w:rsidRPr="00277B6D">
        <w:rPr>
          <w:sz w:val="26"/>
          <w:szCs w:val="26"/>
        </w:rPr>
        <w:t xml:space="preserve"> 2</w:t>
      </w:r>
      <w:r w:rsidR="00FF0FE6">
        <w:rPr>
          <w:sz w:val="26"/>
          <w:szCs w:val="26"/>
        </w:rPr>
        <w:t>8</w:t>
      </w:r>
      <w:r w:rsidR="00277B6D" w:rsidRPr="00277B6D">
        <w:rPr>
          <w:sz w:val="26"/>
          <w:szCs w:val="26"/>
        </w:rPr>
        <w:t>.0</w:t>
      </w:r>
      <w:r w:rsidR="00FF0FE6">
        <w:rPr>
          <w:sz w:val="26"/>
          <w:szCs w:val="26"/>
        </w:rPr>
        <w:t>9</w:t>
      </w:r>
      <w:r w:rsidR="00277B6D" w:rsidRPr="00277B6D">
        <w:rPr>
          <w:sz w:val="26"/>
          <w:szCs w:val="26"/>
        </w:rPr>
        <w:t>.202</w:t>
      </w:r>
      <w:r w:rsidR="00FF0FE6">
        <w:rPr>
          <w:sz w:val="26"/>
          <w:szCs w:val="26"/>
        </w:rPr>
        <w:t>2</w:t>
      </w:r>
      <w:r w:rsidR="00277B6D" w:rsidRPr="00277B6D">
        <w:rPr>
          <w:sz w:val="26"/>
          <w:szCs w:val="26"/>
        </w:rPr>
        <w:t xml:space="preserve"> № </w:t>
      </w:r>
      <w:r w:rsidR="00FF0FE6">
        <w:rPr>
          <w:sz w:val="26"/>
          <w:szCs w:val="26"/>
        </w:rPr>
        <w:t>264</w:t>
      </w:r>
      <w:r w:rsidR="00277B6D" w:rsidRPr="00277B6D">
        <w:rPr>
          <w:sz w:val="26"/>
          <w:szCs w:val="26"/>
        </w:rPr>
        <w:t>-п</w:t>
      </w:r>
      <w:r w:rsidR="007E4F87" w:rsidRPr="00277B6D">
        <w:rPr>
          <w:sz w:val="26"/>
          <w:szCs w:val="26"/>
        </w:rPr>
        <w:t>)</w:t>
      </w:r>
      <w:r w:rsidRPr="00277B6D">
        <w:rPr>
          <w:sz w:val="26"/>
          <w:szCs w:val="26"/>
        </w:rPr>
        <w:t xml:space="preserve"> </w:t>
      </w:r>
      <w:r w:rsidRPr="00277B6D">
        <w:rPr>
          <w:rFonts w:eastAsia="Calibri"/>
          <w:kern w:val="0"/>
          <w:sz w:val="26"/>
          <w:szCs w:val="26"/>
          <w:lang w:eastAsia="en-US"/>
        </w:rPr>
        <w:t xml:space="preserve">создана Комиссия по разработке территориальной программы обязательного медицинского страхования </w:t>
      </w:r>
      <w:r w:rsidR="00FF0FE6">
        <w:rPr>
          <w:rFonts w:eastAsia="Calibri"/>
          <w:kern w:val="0"/>
          <w:sz w:val="26"/>
          <w:szCs w:val="26"/>
          <w:lang w:eastAsia="en-US"/>
        </w:rPr>
        <w:br/>
      </w:r>
      <w:r w:rsidRPr="00277B6D">
        <w:rPr>
          <w:rFonts w:eastAsia="Calibri"/>
          <w:kern w:val="0"/>
          <w:sz w:val="26"/>
          <w:szCs w:val="26"/>
          <w:lang w:eastAsia="en-US"/>
        </w:rPr>
        <w:t>(далее – Комиссия) и утвержден ее персональный состав</w:t>
      </w:r>
      <w:r w:rsidR="003406FB" w:rsidRPr="00277B6D">
        <w:rPr>
          <w:rFonts w:eastAsia="Calibri"/>
          <w:kern w:val="0"/>
          <w:sz w:val="26"/>
          <w:szCs w:val="26"/>
          <w:lang w:eastAsia="en-US"/>
        </w:rPr>
        <w:t>: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Председатель Комиссии:</w:t>
      </w:r>
    </w:p>
    <w:p w:rsidR="00472CCF" w:rsidRPr="00277B6D" w:rsidRDefault="00277B6D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sz w:val="26"/>
          <w:szCs w:val="26"/>
          <w:lang w:eastAsia="ru-RU"/>
        </w:rPr>
        <w:t>Левина Елена Степановна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 xml:space="preserve">- </w:t>
      </w:r>
      <w:r w:rsidRPr="00277B6D">
        <w:rPr>
          <w:sz w:val="26"/>
          <w:szCs w:val="26"/>
          <w:lang w:eastAsia="ru-RU"/>
        </w:rPr>
        <w:t>руководител</w:t>
      </w:r>
      <w:r w:rsidR="00EF3C3B">
        <w:rPr>
          <w:sz w:val="26"/>
          <w:szCs w:val="26"/>
          <w:lang w:eastAsia="ru-RU"/>
        </w:rPr>
        <w:t>ь</w:t>
      </w:r>
      <w:r w:rsidRPr="00277B6D">
        <w:rPr>
          <w:sz w:val="26"/>
          <w:szCs w:val="26"/>
          <w:lang w:eastAsia="ru-RU"/>
        </w:rPr>
        <w:t xml:space="preserve"> Департамента здравоохранения, труда и социальной защиты населения Ненецкого автономного округа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Секретарь:</w:t>
      </w:r>
    </w:p>
    <w:p w:rsidR="00472CCF" w:rsidRPr="00277B6D" w:rsidRDefault="007B7E2C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>
        <w:rPr>
          <w:rFonts w:eastAsiaTheme="minorHAnsi"/>
          <w:kern w:val="0"/>
          <w:sz w:val="26"/>
          <w:szCs w:val="26"/>
          <w:lang w:eastAsia="en-US"/>
        </w:rPr>
        <w:t>Железкова</w:t>
      </w:r>
      <w:proofErr w:type="spellEnd"/>
      <w:r>
        <w:rPr>
          <w:rFonts w:eastAsiaTheme="minorHAnsi"/>
          <w:kern w:val="0"/>
          <w:sz w:val="26"/>
          <w:szCs w:val="26"/>
          <w:lang w:eastAsia="en-US"/>
        </w:rPr>
        <w:t xml:space="preserve"> Лилия Викторовна</w:t>
      </w:r>
      <w:r w:rsidR="00730898"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>- ведущий экономист отдела финансово-экономической деятельности и организационно-хозяйственного обеспечения Территориального фонда обязательного медицинского страхования Ненецкого автономного округа</w:t>
      </w:r>
      <w:r w:rsidR="006F47D6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="006F47D6"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</w:t>
      </w:r>
      <w:r w:rsidR="006F47D6"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472CCF" w:rsidRPr="00277B6D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Члены комиссии:</w:t>
      </w:r>
    </w:p>
    <w:p w:rsidR="00730898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Абрамов Алексей Владимирович - главный врач государственного бюджетного учреждения здравоохранения Ненецкого автономного округа «Ненецкая окружная стоматологическая поликлиника»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 xml:space="preserve"> (по согласованию)</w:t>
      </w:r>
      <w:r w:rsidR="00157623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472CCF" w:rsidRDefault="00472CCF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Борчаковская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Елена Ивановна - председатель Ненецкой окружной организации профсоюза работников здравоохранения Российской Федерации </w:t>
      </w:r>
      <w:r w:rsidR="00C62496">
        <w:rPr>
          <w:rFonts w:eastAsiaTheme="minorHAnsi"/>
          <w:kern w:val="0"/>
          <w:sz w:val="26"/>
          <w:szCs w:val="26"/>
          <w:lang w:eastAsia="en-US"/>
        </w:rPr>
        <w:br/>
      </w:r>
      <w:r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согласованию);</w:t>
      </w:r>
    </w:p>
    <w:p w:rsidR="00C62496" w:rsidRPr="00277B6D" w:rsidRDefault="00A23DA7" w:rsidP="00C62496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135CF1">
        <w:rPr>
          <w:rFonts w:eastAsiaTheme="minorHAnsi"/>
          <w:kern w:val="0"/>
          <w:sz w:val="26"/>
          <w:szCs w:val="26"/>
          <w:lang w:eastAsia="en-US"/>
        </w:rPr>
        <w:t>Горячевская</w:t>
      </w:r>
      <w:proofErr w:type="spellEnd"/>
      <w:r w:rsidRPr="00135CF1">
        <w:rPr>
          <w:rFonts w:eastAsiaTheme="minorHAnsi"/>
          <w:kern w:val="0"/>
          <w:sz w:val="26"/>
          <w:szCs w:val="26"/>
          <w:lang w:eastAsia="en-US"/>
        </w:rPr>
        <w:t xml:space="preserve"> Анастасия Александровна</w:t>
      </w:r>
      <w:r w:rsidR="00C62496" w:rsidRPr="00135CF1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 w:rsidRPr="00135CF1">
        <w:rPr>
          <w:rFonts w:eastAsiaTheme="minorHAnsi"/>
          <w:kern w:val="0"/>
          <w:sz w:val="26"/>
          <w:szCs w:val="26"/>
          <w:lang w:eastAsia="en-US"/>
        </w:rPr>
        <w:t xml:space="preserve">– </w:t>
      </w:r>
      <w:r w:rsidR="00273A01" w:rsidRPr="00273A01">
        <w:rPr>
          <w:rFonts w:eastAsiaTheme="minorHAnsi"/>
          <w:kern w:val="0"/>
          <w:sz w:val="26"/>
          <w:szCs w:val="26"/>
          <w:lang w:eastAsia="en-US"/>
        </w:rPr>
        <w:t xml:space="preserve">исполняющий обязанности </w:t>
      </w:r>
      <w:r w:rsidR="00C62496" w:rsidRPr="00135CF1">
        <w:rPr>
          <w:rFonts w:eastAsiaTheme="minorHAnsi"/>
          <w:kern w:val="0"/>
          <w:sz w:val="26"/>
          <w:szCs w:val="26"/>
          <w:lang w:eastAsia="en-US"/>
        </w:rPr>
        <w:t>заместител</w:t>
      </w:r>
      <w:r w:rsidRPr="00135CF1">
        <w:rPr>
          <w:rFonts w:eastAsiaTheme="minorHAnsi"/>
          <w:kern w:val="0"/>
          <w:sz w:val="26"/>
          <w:szCs w:val="26"/>
          <w:lang w:eastAsia="en-US"/>
        </w:rPr>
        <w:t xml:space="preserve">я </w:t>
      </w:r>
      <w:r w:rsidR="00C62496" w:rsidRPr="00135CF1">
        <w:rPr>
          <w:rFonts w:eastAsiaTheme="minorHAnsi"/>
          <w:kern w:val="0"/>
          <w:sz w:val="26"/>
          <w:szCs w:val="26"/>
          <w:lang w:eastAsia="en-US"/>
        </w:rPr>
        <w:t xml:space="preserve">директора </w:t>
      </w:r>
      <w:r w:rsidRPr="00135CF1">
        <w:rPr>
          <w:rFonts w:eastAsiaTheme="minorHAnsi"/>
          <w:kern w:val="0"/>
          <w:sz w:val="26"/>
          <w:szCs w:val="26"/>
          <w:lang w:eastAsia="en-US"/>
        </w:rPr>
        <w:t xml:space="preserve">Административного структурного подразделения ООО "Капитал </w:t>
      </w:r>
      <w:r w:rsidR="00135CF1" w:rsidRPr="00135CF1">
        <w:rPr>
          <w:rFonts w:eastAsiaTheme="minorHAnsi"/>
          <w:kern w:val="0"/>
          <w:sz w:val="26"/>
          <w:szCs w:val="26"/>
          <w:lang w:eastAsia="en-US"/>
        </w:rPr>
        <w:t>медицинское страхование</w:t>
      </w:r>
      <w:r w:rsidRPr="00135CF1">
        <w:rPr>
          <w:rFonts w:eastAsiaTheme="minorHAnsi"/>
          <w:kern w:val="0"/>
          <w:sz w:val="26"/>
          <w:szCs w:val="26"/>
          <w:lang w:eastAsia="en-US"/>
        </w:rPr>
        <w:t>" - Филиала в Ненецком автономном округе (по согласованию);</w:t>
      </w:r>
    </w:p>
    <w:p w:rsidR="00730898" w:rsidRPr="00277B6D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 w:rsidRPr="00277B6D">
        <w:rPr>
          <w:rFonts w:eastAsiaTheme="minorHAnsi"/>
          <w:kern w:val="0"/>
          <w:sz w:val="26"/>
          <w:szCs w:val="26"/>
          <w:lang w:eastAsia="en-US"/>
        </w:rPr>
        <w:t>Ковязин</w:t>
      </w:r>
      <w:proofErr w:type="spell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Александр Васильевич - председатель первичной профсоюзной организации государственного бюджетного учреждения здравоохранения Ненецкого автономного округа «Ненецкая окружная больница» - заместитель </w:t>
      </w:r>
      <w:proofErr w:type="gramStart"/>
      <w:r w:rsidRPr="00277B6D">
        <w:rPr>
          <w:rFonts w:eastAsiaTheme="minorHAnsi"/>
          <w:kern w:val="0"/>
          <w:sz w:val="26"/>
          <w:szCs w:val="26"/>
          <w:lang w:eastAsia="en-US"/>
        </w:rPr>
        <w:t>председателя Ненецкой окружной организации профсоюза работников здравоохранения Российской</w:t>
      </w:r>
      <w:proofErr w:type="gramEnd"/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Федерации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 xml:space="preserve"> (по согласованию);</w:t>
      </w:r>
    </w:p>
    <w:p w:rsidR="00277B6D" w:rsidRPr="00277B6D" w:rsidRDefault="00277B6D" w:rsidP="00277B6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Меринов Алексей Александрович - директор Территориального фонда обязательного медицинского страхования Ненецкого автономного округа </w:t>
      </w:r>
      <w:r w:rsidR="00C62496">
        <w:rPr>
          <w:rFonts w:eastAsiaTheme="minorHAnsi"/>
          <w:kern w:val="0"/>
          <w:sz w:val="26"/>
          <w:szCs w:val="26"/>
          <w:lang w:eastAsia="en-US"/>
        </w:rPr>
        <w:br/>
      </w:r>
      <w:r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согласованию);</w:t>
      </w:r>
    </w:p>
    <w:p w:rsidR="00472CCF" w:rsidRPr="00277B6D" w:rsidRDefault="007B7E2C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7B7E2C">
        <w:rPr>
          <w:rFonts w:eastAsiaTheme="minorHAnsi"/>
          <w:kern w:val="0"/>
          <w:sz w:val="26"/>
          <w:szCs w:val="26"/>
          <w:lang w:eastAsia="en-US"/>
        </w:rPr>
        <w:t xml:space="preserve">Моисеев Виталий Викторович </w:t>
      </w:r>
      <w:r w:rsidR="00B35BBF" w:rsidRPr="00277B6D">
        <w:rPr>
          <w:rFonts w:eastAsiaTheme="minorHAnsi"/>
          <w:kern w:val="0"/>
          <w:sz w:val="26"/>
          <w:szCs w:val="26"/>
          <w:lang w:eastAsia="en-US"/>
        </w:rPr>
        <w:t xml:space="preserve">- </w:t>
      </w:r>
      <w:r w:rsidRPr="007B7E2C">
        <w:rPr>
          <w:sz w:val="26"/>
          <w:szCs w:val="26"/>
          <w:lang w:eastAsia="ru-RU"/>
        </w:rPr>
        <w:t xml:space="preserve">директор  «Ассоциации медицинских работников Ненецкого автономного округа» </w:t>
      </w:r>
      <w:r w:rsidR="00277B6D" w:rsidRPr="00277B6D">
        <w:rPr>
          <w:sz w:val="26"/>
          <w:szCs w:val="26"/>
          <w:lang w:eastAsia="ru-RU"/>
        </w:rPr>
        <w:t>(по согласованию)</w:t>
      </w:r>
      <w:r w:rsidR="00472CCF" w:rsidRPr="00277B6D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472CCF" w:rsidRPr="00277B6D" w:rsidRDefault="00277B6D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color w:val="000000"/>
          <w:kern w:val="0"/>
          <w:sz w:val="26"/>
          <w:szCs w:val="26"/>
          <w:lang w:eastAsia="ru-RU"/>
        </w:rPr>
      </w:pPr>
      <w:r w:rsidRPr="00277B6D">
        <w:rPr>
          <w:sz w:val="26"/>
          <w:szCs w:val="26"/>
          <w:lang w:eastAsia="ru-RU"/>
        </w:rPr>
        <w:t>Потапова Татьяна Викторовна</w:t>
      </w:r>
      <w:r w:rsidRPr="00277B6D">
        <w:rPr>
          <w:color w:val="000000"/>
          <w:kern w:val="0"/>
          <w:sz w:val="26"/>
          <w:szCs w:val="26"/>
          <w:lang w:eastAsia="ru-RU"/>
        </w:rPr>
        <w:t xml:space="preserve"> </w:t>
      </w:r>
      <w:r w:rsidR="008B1C29">
        <w:rPr>
          <w:color w:val="000000"/>
          <w:kern w:val="0"/>
          <w:sz w:val="26"/>
          <w:szCs w:val="26"/>
          <w:lang w:eastAsia="ru-RU"/>
        </w:rPr>
        <w:t>–</w:t>
      </w:r>
      <w:r w:rsidR="00730898" w:rsidRPr="00277B6D">
        <w:rPr>
          <w:color w:val="000000"/>
          <w:kern w:val="0"/>
          <w:sz w:val="26"/>
          <w:szCs w:val="26"/>
          <w:lang w:eastAsia="ru-RU"/>
        </w:rPr>
        <w:t xml:space="preserve"> </w:t>
      </w:r>
      <w:r w:rsidR="008B1C29">
        <w:rPr>
          <w:color w:val="000000"/>
          <w:kern w:val="0"/>
          <w:sz w:val="26"/>
          <w:szCs w:val="26"/>
          <w:lang w:eastAsia="ru-RU"/>
        </w:rPr>
        <w:t xml:space="preserve">заместитель главного врача </w:t>
      </w:r>
      <w:r w:rsidRPr="00277B6D">
        <w:rPr>
          <w:sz w:val="26"/>
          <w:szCs w:val="26"/>
          <w:lang w:eastAsia="ru-RU"/>
        </w:rPr>
        <w:t xml:space="preserve">государственного бюджетного учреждения здравоохранения Ненецкого автономного округа «Центральная районная поликлиника Заполярного района Ненецкого автономного округа» </w:t>
      </w:r>
      <w:r w:rsidR="005802BA">
        <w:rPr>
          <w:sz w:val="26"/>
          <w:szCs w:val="26"/>
          <w:lang w:eastAsia="ru-RU"/>
        </w:rPr>
        <w:t>по клинико-экспертной службе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157623" w:rsidRDefault="007B7E2C" w:rsidP="00157623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7B7E2C">
        <w:rPr>
          <w:color w:val="000000"/>
          <w:kern w:val="0"/>
          <w:sz w:val="26"/>
          <w:szCs w:val="26"/>
          <w:lang w:eastAsia="ru-RU"/>
        </w:rPr>
        <w:t xml:space="preserve">Сафонов Александр Борисович </w:t>
      </w:r>
      <w:r w:rsidR="00730898" w:rsidRPr="00277B6D">
        <w:rPr>
          <w:color w:val="000000"/>
          <w:kern w:val="0"/>
          <w:sz w:val="26"/>
          <w:szCs w:val="26"/>
          <w:lang w:eastAsia="ru-RU"/>
        </w:rPr>
        <w:t xml:space="preserve">- </w:t>
      </w:r>
      <w:r w:rsidRPr="007B7E2C">
        <w:rPr>
          <w:color w:val="000000"/>
          <w:kern w:val="0"/>
          <w:sz w:val="26"/>
          <w:szCs w:val="26"/>
          <w:lang w:eastAsia="ru-RU"/>
        </w:rPr>
        <w:t>член «Ассоциации медицинских работников Ненецкого автономного округа»</w:t>
      </w:r>
      <w:r w:rsidR="002B6044" w:rsidRPr="00277B6D">
        <w:rPr>
          <w:color w:val="000000"/>
          <w:kern w:val="0"/>
          <w:sz w:val="26"/>
          <w:szCs w:val="26"/>
          <w:lang w:eastAsia="ru-RU"/>
        </w:rPr>
        <w:t xml:space="preserve"> </w:t>
      </w:r>
      <w:r w:rsidR="002B6044" w:rsidRPr="00277B6D">
        <w:rPr>
          <w:rFonts w:eastAsiaTheme="minorHAnsi"/>
          <w:kern w:val="0"/>
          <w:sz w:val="26"/>
          <w:szCs w:val="26"/>
          <w:lang w:eastAsia="en-US"/>
        </w:rPr>
        <w:t>(по согласованию)</w:t>
      </w:r>
      <w:r w:rsidR="00157623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157623" w:rsidRPr="00277B6D" w:rsidRDefault="00157623" w:rsidP="00157623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>
        <w:rPr>
          <w:rFonts w:eastAsiaTheme="minorHAnsi"/>
          <w:kern w:val="0"/>
          <w:sz w:val="26"/>
          <w:szCs w:val="26"/>
          <w:lang w:eastAsia="en-US"/>
        </w:rPr>
        <w:t>Сыропятова Ольга Васильевна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t>–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t>заместитель руководителя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Департамента здравоохранения, труда и социальной защиты населения Ненецкого автономного округа</w:t>
      </w:r>
      <w:r>
        <w:rPr>
          <w:rFonts w:eastAsiaTheme="minorHAnsi"/>
          <w:kern w:val="0"/>
          <w:sz w:val="26"/>
          <w:szCs w:val="26"/>
          <w:lang w:eastAsia="en-US"/>
        </w:rPr>
        <w:t xml:space="preserve"> – начальник управления здравоохранения</w:t>
      </w:r>
      <w:r w:rsidR="009E2A2C"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9E2A2C" w:rsidRPr="00277B6D" w:rsidRDefault="009E2A2C" w:rsidP="009E2A2C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lastRenderedPageBreak/>
        <w:t>Шубина Татьяна Викторовна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rFonts w:eastAsiaTheme="minorHAnsi"/>
          <w:kern w:val="0"/>
          <w:sz w:val="26"/>
          <w:szCs w:val="26"/>
          <w:lang w:eastAsia="en-US"/>
        </w:rPr>
        <w:t>–</w:t>
      </w:r>
      <w:r w:rsidRPr="00277B6D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ru-RU"/>
        </w:rPr>
        <w:t>старший экономист</w:t>
      </w:r>
      <w:r w:rsidRPr="00277B6D">
        <w:rPr>
          <w:sz w:val="26"/>
          <w:szCs w:val="26"/>
          <w:lang w:eastAsia="ru-RU"/>
        </w:rPr>
        <w:t xml:space="preserve"> </w:t>
      </w:r>
      <w:r w:rsidR="00A23DA7" w:rsidRPr="00A23DA7">
        <w:rPr>
          <w:sz w:val="26"/>
          <w:szCs w:val="26"/>
          <w:lang w:eastAsia="ru-RU"/>
        </w:rPr>
        <w:t xml:space="preserve">Административного структурного подразделения ООО "Капитал </w:t>
      </w:r>
      <w:r w:rsidR="00135CF1" w:rsidRPr="00135CF1">
        <w:rPr>
          <w:sz w:val="26"/>
          <w:szCs w:val="26"/>
          <w:lang w:eastAsia="ru-RU"/>
        </w:rPr>
        <w:t xml:space="preserve">медицинское страхование </w:t>
      </w:r>
      <w:r w:rsidR="00A23DA7" w:rsidRPr="00A23DA7">
        <w:rPr>
          <w:sz w:val="26"/>
          <w:szCs w:val="26"/>
          <w:lang w:eastAsia="ru-RU"/>
        </w:rPr>
        <w:t>" - Филиала в Ненецком автономном округе</w:t>
      </w:r>
      <w:r w:rsidRPr="00277B6D">
        <w:rPr>
          <w:sz w:val="26"/>
          <w:szCs w:val="26"/>
          <w:lang w:eastAsia="ru-RU"/>
        </w:rPr>
        <w:t xml:space="preserve"> (по согласованию)</w:t>
      </w:r>
      <w:r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730898" w:rsidRDefault="00730898" w:rsidP="002B6044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color w:val="000000"/>
          <w:kern w:val="0"/>
          <w:sz w:val="26"/>
          <w:szCs w:val="26"/>
          <w:lang w:eastAsia="ru-RU"/>
        </w:rPr>
      </w:pPr>
    </w:p>
    <w:p w:rsidR="004F59CD" w:rsidRDefault="004F59CD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Комиссия работает на основании положения о деятельности Комиссии по разработке территориальной программе обязательного медицинского страхования Приказа Минздрава России от 28.02.2019 № 108н «Об утверждении Правил обязательного медицинского страхования».</w:t>
      </w:r>
    </w:p>
    <w:p w:rsidR="004F59CD" w:rsidRDefault="004F59CD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gramStart"/>
      <w:r w:rsidRPr="00277B6D">
        <w:rPr>
          <w:rFonts w:eastAsiaTheme="minorHAnsi"/>
          <w:kern w:val="0"/>
          <w:sz w:val="26"/>
          <w:szCs w:val="26"/>
          <w:lang w:eastAsia="en-US"/>
        </w:rPr>
        <w:t>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  <w:proofErr w:type="gramEnd"/>
    </w:p>
    <w:p w:rsidR="002F5342" w:rsidRPr="00277B6D" w:rsidRDefault="00866009" w:rsidP="00730898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277B6D">
        <w:rPr>
          <w:rFonts w:eastAsiaTheme="minorHAnsi"/>
          <w:kern w:val="0"/>
          <w:sz w:val="26"/>
          <w:szCs w:val="26"/>
          <w:lang w:eastAsia="en-US"/>
        </w:rPr>
        <w:t>В полномочия комиссии входят:</w:t>
      </w:r>
    </w:p>
    <w:p w:rsidR="005E15DB" w:rsidRPr="005E15DB" w:rsidRDefault="005E15DB" w:rsidP="005E15DB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5E15DB">
        <w:rPr>
          <w:rFonts w:eastAsiaTheme="minorHAnsi"/>
          <w:kern w:val="0"/>
          <w:sz w:val="26"/>
          <w:szCs w:val="26"/>
          <w:lang w:eastAsia="en-US"/>
        </w:rPr>
        <w:t>1) разрабатывает проект территориальной программы;</w:t>
      </w:r>
    </w:p>
    <w:p w:rsidR="005E15DB" w:rsidRPr="005E15DB" w:rsidRDefault="005E15DB" w:rsidP="005E15DB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5E15DB">
        <w:rPr>
          <w:rFonts w:eastAsiaTheme="minorHAnsi"/>
          <w:kern w:val="0"/>
          <w:sz w:val="26"/>
          <w:szCs w:val="26"/>
          <w:lang w:eastAsia="en-US"/>
        </w:rPr>
        <w:t>2) разрабатывает и устанавливает показатели эффективности деятельности медицинских организаций, позволяющие провести оценку возможности реализации заявленных медицинской организацией объемов медицинской помощи;</w:t>
      </w:r>
    </w:p>
    <w:p w:rsidR="005E15DB" w:rsidRDefault="005E15DB" w:rsidP="005E15DB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proofErr w:type="gramStart"/>
      <w:r w:rsidRPr="005E15DB">
        <w:rPr>
          <w:rFonts w:eastAsiaTheme="minorHAnsi"/>
          <w:kern w:val="0"/>
          <w:sz w:val="26"/>
          <w:szCs w:val="26"/>
          <w:lang w:eastAsia="en-US"/>
        </w:rPr>
        <w:t>3)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организациями, имеющими лицензию на осуществление медицинской деятельности на территории Российской Федерации (за исключением медицинских организаций, находящихся за пределами Российской Федерации, включенных в реестр медицинских организаций), в пределах и на основе установленных территориальной программой объемов предоставления медицинской помощи, до 1 января года</w:t>
      </w:r>
      <w:proofErr w:type="gramEnd"/>
      <w:r w:rsidRPr="005E15DB">
        <w:rPr>
          <w:rFonts w:eastAsiaTheme="minorHAnsi"/>
          <w:kern w:val="0"/>
          <w:sz w:val="26"/>
          <w:szCs w:val="26"/>
          <w:lang w:eastAsia="en-US"/>
        </w:rPr>
        <w:t xml:space="preserve">, </w:t>
      </w:r>
      <w:proofErr w:type="gramStart"/>
      <w:r w:rsidRPr="005E15DB">
        <w:rPr>
          <w:rFonts w:eastAsiaTheme="minorHAnsi"/>
          <w:kern w:val="0"/>
          <w:sz w:val="26"/>
          <w:szCs w:val="26"/>
          <w:lang w:eastAsia="en-US"/>
        </w:rPr>
        <w:t>на который осуществляется распределение, с учетом результатов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&lt;1&gt; (далее - контроль объемов, сроков, качества и условий предоставления медицинской помощи) в динамике до трех лет (за исключением медицинских организаций, впервые включенных в реестр медицинских организаций, осуществляющих деятельность в сфере обязательного медицинского страхования</w:t>
      </w:r>
      <w:proofErr w:type="gramEnd"/>
      <w:r w:rsidRPr="005E15DB">
        <w:rPr>
          <w:rFonts w:eastAsiaTheme="minorHAnsi"/>
          <w:kern w:val="0"/>
          <w:sz w:val="26"/>
          <w:szCs w:val="26"/>
          <w:lang w:eastAsia="en-US"/>
        </w:rPr>
        <w:t xml:space="preserve"> в году, на который формируется территориальная программа обязательного медицинского страхования);</w:t>
      </w:r>
    </w:p>
    <w:p w:rsidR="005E15DB" w:rsidRPr="005E15DB" w:rsidRDefault="005E15DB" w:rsidP="005E15DB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5E15DB">
        <w:rPr>
          <w:rFonts w:eastAsiaTheme="minorHAnsi"/>
          <w:kern w:val="0"/>
          <w:sz w:val="26"/>
          <w:szCs w:val="26"/>
          <w:lang w:eastAsia="en-US"/>
        </w:rPr>
        <w:t xml:space="preserve">4) устанавливает тарифы на оказание медицинской помощи и формирует тарифное соглашение в соответствии с требованиями к структуре и содержанию тарифного соглашения, </w:t>
      </w:r>
      <w:proofErr w:type="gramStart"/>
      <w:r w:rsidRPr="005E15DB">
        <w:rPr>
          <w:rFonts w:eastAsiaTheme="minorHAnsi"/>
          <w:kern w:val="0"/>
          <w:sz w:val="26"/>
          <w:szCs w:val="26"/>
          <w:lang w:eastAsia="en-US"/>
        </w:rPr>
        <w:t>установленных</w:t>
      </w:r>
      <w:proofErr w:type="gramEnd"/>
      <w:r w:rsidRPr="005E15DB">
        <w:rPr>
          <w:rFonts w:eastAsiaTheme="minorHAnsi"/>
          <w:kern w:val="0"/>
          <w:sz w:val="26"/>
          <w:szCs w:val="26"/>
          <w:lang w:eastAsia="en-US"/>
        </w:rPr>
        <w:t xml:space="preserve"> Федеральным фондом в соответствии с частью 2</w:t>
      </w:r>
      <w:r>
        <w:rPr>
          <w:rFonts w:eastAsiaTheme="minorHAnsi"/>
          <w:kern w:val="0"/>
          <w:sz w:val="26"/>
          <w:szCs w:val="26"/>
          <w:lang w:eastAsia="en-US"/>
        </w:rPr>
        <w:t xml:space="preserve"> статьи 30 Федерального закона </w:t>
      </w:r>
      <w:r w:rsidRPr="005E15DB">
        <w:rPr>
          <w:rFonts w:eastAsiaTheme="minorHAnsi"/>
          <w:kern w:val="0"/>
          <w:sz w:val="26"/>
          <w:szCs w:val="26"/>
          <w:lang w:eastAsia="en-US"/>
        </w:rPr>
        <w:t>(в ред. Приказа Минздрава России от 13.12.2022 N 789н)</w:t>
      </w:r>
      <w:r>
        <w:rPr>
          <w:rFonts w:eastAsiaTheme="minorHAnsi"/>
          <w:kern w:val="0"/>
          <w:sz w:val="26"/>
          <w:szCs w:val="26"/>
          <w:lang w:eastAsia="en-US"/>
        </w:rPr>
        <w:t>;</w:t>
      </w:r>
    </w:p>
    <w:p w:rsidR="005E15DB" w:rsidRPr="005E15DB" w:rsidRDefault="005E15DB" w:rsidP="005E15DB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5E15DB">
        <w:rPr>
          <w:rFonts w:eastAsiaTheme="minorHAnsi"/>
          <w:kern w:val="0"/>
          <w:sz w:val="26"/>
          <w:szCs w:val="26"/>
          <w:lang w:eastAsia="en-US"/>
        </w:rPr>
        <w:t>5)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организаций;</w:t>
      </w:r>
    </w:p>
    <w:p w:rsidR="005E15DB" w:rsidRDefault="005E15DB" w:rsidP="005E15DB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 w:rsidRPr="005E15DB">
        <w:rPr>
          <w:rFonts w:eastAsiaTheme="minorHAnsi"/>
          <w:kern w:val="0"/>
          <w:sz w:val="26"/>
          <w:szCs w:val="26"/>
          <w:lang w:eastAsia="en-US"/>
        </w:rPr>
        <w:t>6) определяет порядок представления информации членами Комиссии.</w:t>
      </w:r>
      <w:bookmarkStart w:id="0" w:name="_GoBack"/>
      <w:bookmarkEnd w:id="0"/>
    </w:p>
    <w:sectPr w:rsidR="005E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CF"/>
    <w:rsid w:val="00005163"/>
    <w:rsid w:val="000708F0"/>
    <w:rsid w:val="000B0B75"/>
    <w:rsid w:val="00135CF1"/>
    <w:rsid w:val="00157623"/>
    <w:rsid w:val="00196B1E"/>
    <w:rsid w:val="00273A01"/>
    <w:rsid w:val="00277B6D"/>
    <w:rsid w:val="002B6044"/>
    <w:rsid w:val="002F5342"/>
    <w:rsid w:val="003406FB"/>
    <w:rsid w:val="003A4222"/>
    <w:rsid w:val="003D6F28"/>
    <w:rsid w:val="003E282B"/>
    <w:rsid w:val="00472CCF"/>
    <w:rsid w:val="0049798F"/>
    <w:rsid w:val="004D46E2"/>
    <w:rsid w:val="004F59CD"/>
    <w:rsid w:val="005802BA"/>
    <w:rsid w:val="005E15DB"/>
    <w:rsid w:val="006454A3"/>
    <w:rsid w:val="00680475"/>
    <w:rsid w:val="006F47D6"/>
    <w:rsid w:val="00730898"/>
    <w:rsid w:val="007B7E2C"/>
    <w:rsid w:val="007E4F87"/>
    <w:rsid w:val="00846902"/>
    <w:rsid w:val="00866009"/>
    <w:rsid w:val="008B1C29"/>
    <w:rsid w:val="008C7C40"/>
    <w:rsid w:val="008F16A4"/>
    <w:rsid w:val="009E2A2C"/>
    <w:rsid w:val="009E792A"/>
    <w:rsid w:val="00A23DA7"/>
    <w:rsid w:val="00A401ED"/>
    <w:rsid w:val="00A477F8"/>
    <w:rsid w:val="00B35BBF"/>
    <w:rsid w:val="00C06465"/>
    <w:rsid w:val="00C62496"/>
    <w:rsid w:val="00CC3382"/>
    <w:rsid w:val="00CE2D1D"/>
    <w:rsid w:val="00DB44C0"/>
    <w:rsid w:val="00E35ED4"/>
    <w:rsid w:val="00E846FB"/>
    <w:rsid w:val="00EE1854"/>
    <w:rsid w:val="00EF3C3B"/>
    <w:rsid w:val="00F87B7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8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8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FA47-B9FF-4287-8305-345BFFC1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Пестерева</dc:creator>
  <cp:lastModifiedBy>Железкова Лилия Викторовна</cp:lastModifiedBy>
  <cp:revision>7</cp:revision>
  <dcterms:created xsi:type="dcterms:W3CDTF">2022-11-24T08:07:00Z</dcterms:created>
  <dcterms:modified xsi:type="dcterms:W3CDTF">2024-02-16T05:51:00Z</dcterms:modified>
</cp:coreProperties>
</file>